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D1" w:rsidRPr="00877EA7" w:rsidRDefault="005E0483" w:rsidP="006A2ED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77EA7">
        <w:rPr>
          <w:rFonts w:ascii="TH Sarabun New" w:hAnsi="TH Sarabun New" w:cs="TH Sarabun New"/>
          <w:b/>
          <w:bCs/>
          <w:sz w:val="28"/>
          <w:szCs w:val="36"/>
          <w:cs/>
        </w:rPr>
        <w:t xml:space="preserve">หลักเกณฑ์การให้ทุนสนับสนุนโครงการวิจัยและนวัตกรรมเพื่อถ่ายทอดเทคโนโลยีชุมชนสู่ฐานราก </w:t>
      </w:r>
    </w:p>
    <w:p w:rsidR="007A4AE5" w:rsidRPr="00877EA7" w:rsidRDefault="005E0483" w:rsidP="006A2ED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77EA7">
        <w:rPr>
          <w:rFonts w:ascii="TH Sarabun New" w:hAnsi="TH Sarabun New" w:cs="TH Sarabun New"/>
          <w:b/>
          <w:bCs/>
          <w:sz w:val="28"/>
          <w:szCs w:val="36"/>
          <w:cs/>
        </w:rPr>
        <w:t>ประจำปีงบประมาณ พ.ศ. 25</w:t>
      </w:r>
      <w:r w:rsidR="00BA11CF" w:rsidRPr="00877EA7">
        <w:rPr>
          <w:rFonts w:ascii="TH Sarabun New" w:hAnsi="TH Sarabun New" w:cs="TH Sarabun New"/>
          <w:b/>
          <w:bCs/>
          <w:sz w:val="28"/>
          <w:szCs w:val="36"/>
          <w:cs/>
        </w:rPr>
        <w:t>6</w:t>
      </w:r>
      <w:r w:rsidR="003E37F9">
        <w:rPr>
          <w:rFonts w:ascii="TH Sarabun New" w:hAnsi="TH Sarabun New" w:cs="TH Sarabun New" w:hint="cs"/>
          <w:b/>
          <w:bCs/>
          <w:sz w:val="28"/>
          <w:szCs w:val="36"/>
          <w:cs/>
        </w:rPr>
        <w:t>2</w:t>
      </w:r>
    </w:p>
    <w:p w:rsidR="005E0483" w:rsidRPr="00877EA7" w:rsidRDefault="005E0483" w:rsidP="006A2ED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77EA7">
        <w:rPr>
          <w:rFonts w:ascii="TH Sarabun New" w:hAnsi="TH Sarabun New" w:cs="TH Sarabun New"/>
          <w:b/>
          <w:bCs/>
          <w:sz w:val="28"/>
          <w:szCs w:val="36"/>
          <w:cs/>
        </w:rPr>
        <w:t>เครือข่ายอุดมศึกษาภาคตะวันออกเฉียงเหนือตอนล่าง</w:t>
      </w:r>
    </w:p>
    <w:p w:rsidR="001A3D24" w:rsidRPr="00877EA7" w:rsidRDefault="001A3D24" w:rsidP="006A2ED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77EA7">
        <w:rPr>
          <w:rFonts w:ascii="TH Sarabun New" w:hAnsi="TH Sarabun New" w:cs="TH Sarabun New"/>
          <w:b/>
          <w:bCs/>
          <w:sz w:val="28"/>
          <w:szCs w:val="36"/>
          <w:cs/>
        </w:rPr>
        <w:t>*******************************************************************</w:t>
      </w:r>
    </w:p>
    <w:p w:rsidR="005E0483" w:rsidRPr="005F36EC" w:rsidRDefault="001A3D24" w:rsidP="002C3CE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F36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คุณสมบัติของผู้เสนอขอรับทุน</w:t>
      </w:r>
    </w:p>
    <w:p w:rsidR="002C3CE2" w:rsidRPr="005F36EC" w:rsidRDefault="002C3CE2" w:rsidP="005F36E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 New" w:hAnsi="TH Sarabun New" w:cs="TH Sarabun New"/>
          <w:color w:val="FF0000"/>
          <w:sz w:val="32"/>
          <w:szCs w:val="32"/>
        </w:rPr>
      </w:pPr>
      <w:r w:rsidRPr="005F36EC">
        <w:rPr>
          <w:rFonts w:ascii="TH Sarabun New" w:hAnsi="TH Sarabun New" w:cs="TH Sarabun New"/>
          <w:color w:val="FF0000"/>
          <w:sz w:val="32"/>
          <w:szCs w:val="32"/>
          <w:cs/>
        </w:rPr>
        <w:t>ไม่เป็นกรรมการหรืออนุกรรมการดำเนินงานของเครือข่ายอุดมศึกษาภาคตะวันออกเฉียงเหนือตอนล่าง</w:t>
      </w:r>
    </w:p>
    <w:p w:rsidR="002C3CE2" w:rsidRPr="005F36EC" w:rsidRDefault="002C3CE2" w:rsidP="005F36EC">
      <w:pPr>
        <w:pStyle w:val="ListParagraph"/>
        <w:numPr>
          <w:ilvl w:val="0"/>
          <w:numId w:val="1"/>
        </w:numPr>
        <w:spacing w:after="0" w:line="240" w:lineRule="auto"/>
        <w:ind w:left="284" w:right="-540" w:hanging="284"/>
        <w:rPr>
          <w:rFonts w:ascii="TH Sarabun New" w:hAnsi="TH Sarabun New" w:cs="TH Sarabun New"/>
          <w:color w:val="FF0000"/>
          <w:sz w:val="32"/>
          <w:szCs w:val="32"/>
        </w:rPr>
      </w:pPr>
      <w:r w:rsidRPr="005F36EC">
        <w:rPr>
          <w:rFonts w:ascii="TH Sarabun New" w:hAnsi="TH Sarabun New" w:cs="TH Sarabun New"/>
          <w:color w:val="FF0000"/>
          <w:sz w:val="32"/>
          <w:szCs w:val="32"/>
          <w:cs/>
        </w:rPr>
        <w:t>หัวหน้าโครงการต้องสังกัดสถาบันอุดมศึกษาในเครือข่ายอุดมศึกษาภาคตะวันออกเฉียงเหนือตอนล่างเท่านั้น</w:t>
      </w:r>
    </w:p>
    <w:p w:rsidR="002C3CE2" w:rsidRPr="005F36EC" w:rsidRDefault="002C3CE2" w:rsidP="005F36E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 New" w:hAnsi="TH Sarabun New" w:cs="TH Sarabun New"/>
          <w:color w:val="FF0000"/>
          <w:sz w:val="32"/>
          <w:szCs w:val="32"/>
        </w:rPr>
      </w:pPr>
      <w:r w:rsidRPr="005F36EC">
        <w:rPr>
          <w:rFonts w:ascii="TH Sarabun New" w:hAnsi="TH Sarabun New" w:cs="TH Sarabun New"/>
          <w:color w:val="FF0000"/>
          <w:sz w:val="32"/>
          <w:szCs w:val="32"/>
          <w:cs/>
        </w:rPr>
        <w:t>หัวหน้าโครงการต้องมีคุณสมบัติตรงตามสาขาที่เสนอขอรับทุน</w:t>
      </w:r>
    </w:p>
    <w:p w:rsidR="002C3CE2" w:rsidRPr="005F36EC" w:rsidRDefault="002C3CE2" w:rsidP="005F36E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 New" w:hAnsi="TH Sarabun New" w:cs="TH Sarabun New"/>
          <w:color w:val="FF0000"/>
          <w:sz w:val="32"/>
          <w:szCs w:val="32"/>
        </w:rPr>
      </w:pPr>
      <w:r w:rsidRPr="005F36EC">
        <w:rPr>
          <w:rFonts w:ascii="TH Sarabun New" w:hAnsi="TH Sarabun New" w:cs="TH Sarabun New"/>
          <w:color w:val="FF0000"/>
          <w:sz w:val="32"/>
          <w:szCs w:val="32"/>
          <w:cs/>
        </w:rPr>
        <w:t>ต้องไม่เป็นผู้ค้างส่งรายงานฉบับสมบูรณ์ทุนวิจัยของ สกอ.</w:t>
      </w:r>
    </w:p>
    <w:p w:rsidR="001A3D24" w:rsidRPr="005F36EC" w:rsidRDefault="002C3CE2" w:rsidP="00DA5D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F36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ลักษณะของโครงการที่จะให้การสนับสนุน</w:t>
      </w:r>
    </w:p>
    <w:p w:rsidR="00657A18" w:rsidRPr="00D86406" w:rsidRDefault="00657A18" w:rsidP="005F36E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b/>
          <w:bCs/>
          <w:color w:val="00B050"/>
          <w:sz w:val="32"/>
          <w:szCs w:val="32"/>
          <w:u w:val="single"/>
        </w:rPr>
      </w:pPr>
      <w:r w:rsidRPr="00D86406">
        <w:rPr>
          <w:rFonts w:ascii="TH Sarabun New" w:hAnsi="TH Sarabun New" w:cs="TH Sarabun New"/>
          <w:b/>
          <w:bCs/>
          <w:color w:val="00B050"/>
          <w:sz w:val="32"/>
          <w:szCs w:val="32"/>
          <w:u w:val="single"/>
          <w:cs/>
        </w:rPr>
        <w:t>โครงการวิจัยต้องเป็นประเด็นความต้องการของชุมชนในแต่ละพื้นที่ โดยกำหนดโจทย์ปัญหา-โจทย์วิจัยที่มาจากความต้องการของชุมชน เสริมสร้างกระบวนการวิจัย การประเมินผลการวิจัย และผลงานวิจัยที่ตอบสนองต่อการใช้ประโยชน์ในการพัฒนาเศรษฐกิจชุมชนฐานรากอย่างแท้จริง</w:t>
      </w:r>
      <w:r w:rsidR="005F36EC" w:rsidRPr="00D86406">
        <w:rPr>
          <w:rFonts w:ascii="TH Sarabun New" w:hAnsi="TH Sarabun New" w:cs="TH Sarabun New" w:hint="cs"/>
          <w:b/>
          <w:bCs/>
          <w:color w:val="00B050"/>
          <w:sz w:val="32"/>
          <w:szCs w:val="32"/>
          <w:u w:val="single"/>
          <w:cs/>
        </w:rPr>
        <w:t xml:space="preserve"> </w:t>
      </w:r>
    </w:p>
    <w:p w:rsidR="003C75D4" w:rsidRPr="00877EA7" w:rsidRDefault="00657A18" w:rsidP="005F36E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877EA7">
        <w:rPr>
          <w:rFonts w:ascii="TH Sarabun New" w:hAnsi="TH Sarabun New" w:cs="TH Sarabun New"/>
          <w:sz w:val="32"/>
          <w:szCs w:val="32"/>
          <w:u w:val="single"/>
          <w:cs/>
        </w:rPr>
        <w:t>โครงการวิจัยต้องมีนักวิจัยต่างสถาบันเข้าร่วมโครงการไม่น้อยกว่า 2 สถาบัน</w:t>
      </w:r>
      <w:r w:rsidR="000C02A3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0C02A3">
        <w:rPr>
          <w:rFonts w:ascii="TH Sarabun New" w:hAnsi="TH Sarabun New" w:cs="TH Sarabun New" w:hint="cs"/>
          <w:sz w:val="32"/>
          <w:szCs w:val="32"/>
          <w:u w:val="single"/>
          <w:cs/>
        </w:rPr>
        <w:t>หรือเป็นนักวิจัยจากสถาบันอุดมศึกษาร่วมกับผู้ร่วมวิจัยจากชุมชน/หน่วยงานท้องถิ่นเข้าร่วมโครงการ (ทั้งนี้หัวหน้าโครงการวิจัยต้องมาจากสถาบันอุดมศึกษา)</w:t>
      </w:r>
      <w:r w:rsidR="00B72535"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r w:rsidR="00B72535" w:rsidRPr="00B7253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หากเป็นชุดโครงการ ต้องมีผู้จัดการโครงการ</w:t>
      </w:r>
    </w:p>
    <w:p w:rsidR="002C3CE2" w:rsidRPr="00B72535" w:rsidRDefault="00B72535" w:rsidP="00B9094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เน้น</w:t>
      </w:r>
      <w:r w:rsidR="007C204A" w:rsidRPr="00B72535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ที่มีองค์ความรู้หรือเทคโนโลยีที่สามารถประยุกต์ใช้หรือปรับปรุงให้เหมาะสมกับการใช้ประโยชน์</w:t>
      </w:r>
      <w:r w:rsidR="007C204A" w:rsidRPr="00B72535">
        <w:rPr>
          <w:rFonts w:ascii="TH Sarabun New" w:hAnsi="TH Sarabun New" w:cs="TH Sarabun New"/>
          <w:sz w:val="32"/>
          <w:szCs w:val="32"/>
          <w:cs/>
        </w:rPr>
        <w:t xml:space="preserve"> โดยกระบวนการวิจัยเชิงปฏิบัติการแบบมีส่วนร่วมของกลุ่มเป้าหมาย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สามารถดำเนินการให้แล้วเสร็จภายใน 10 เดือน</w:t>
      </w:r>
    </w:p>
    <w:p w:rsidR="006E09D8" w:rsidRPr="00877EA7" w:rsidRDefault="007C204A" w:rsidP="005F36E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877EA7">
        <w:rPr>
          <w:rFonts w:ascii="TH Sarabun New" w:hAnsi="TH Sarabun New" w:cs="TH Sarabun New"/>
          <w:sz w:val="32"/>
          <w:szCs w:val="32"/>
          <w:cs/>
        </w:rPr>
        <w:t>เชื่อมโยงกับยุทธศาสตร์การพัฒนาจังหวัดหรือกลุ่มจังหวัด</w:t>
      </w:r>
      <w:r w:rsidR="00E978F8">
        <w:rPr>
          <w:rFonts w:ascii="TH Sarabun New" w:hAnsi="TH Sarabun New" w:cs="TH Sarabun New"/>
          <w:sz w:val="32"/>
          <w:szCs w:val="32"/>
        </w:rPr>
        <w:t xml:space="preserve"> </w:t>
      </w:r>
      <w:r w:rsidR="00E978F8">
        <w:rPr>
          <w:rFonts w:ascii="TH Sarabun New" w:hAnsi="TH Sarabun New" w:cs="TH Sarabun New" w:hint="cs"/>
          <w:sz w:val="32"/>
          <w:szCs w:val="32"/>
          <w:cs/>
        </w:rPr>
        <w:t>มีแผนการดำเนินงาน และตัวชัดที่ชัดเจนเป็นรูปธรรม กิจกรรมสอดคล้องกับระยะเวลาและงบประมาณ</w:t>
      </w:r>
      <w:bookmarkStart w:id="0" w:name="_GoBack"/>
      <w:bookmarkEnd w:id="0"/>
    </w:p>
    <w:p w:rsidR="006E09D8" w:rsidRPr="00877EA7" w:rsidRDefault="00B72535" w:rsidP="005F36E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6E09D8" w:rsidRPr="00877EA7">
        <w:rPr>
          <w:rFonts w:ascii="TH Sarabun New" w:hAnsi="TH Sarabun New" w:cs="TH Sarabun New"/>
          <w:sz w:val="32"/>
          <w:szCs w:val="32"/>
          <w:cs/>
        </w:rPr>
        <w:t xml:space="preserve">มีงบประมาณสมทบหรือปัจจัยสนับสนุนในรูปแบบอื่นจากหน่วยงาน/องค์กรที่ได้รับประโยชน์ เช่น  จังหวัด องค์กรปกครองส่วนท้องถิ่น  สถาบันการศึกษา  หน่วยงาน หรือองค์กรชุมชน เป็นต้น </w:t>
      </w:r>
    </w:p>
    <w:p w:rsidR="00131820" w:rsidRPr="005F36EC" w:rsidRDefault="00131820" w:rsidP="001318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F36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กรอบประเด็นการวิจัยที่จะให้การสนับสนุน</w:t>
      </w:r>
    </w:p>
    <w:p w:rsidR="00131820" w:rsidRPr="00877EA7" w:rsidRDefault="00D577E7" w:rsidP="005F36EC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 w:rsidRPr="00877EA7">
        <w:rPr>
          <w:rFonts w:ascii="TH Sarabun New" w:hAnsi="TH Sarabun New" w:cs="TH Sarabun New"/>
          <w:sz w:val="32"/>
          <w:szCs w:val="32"/>
          <w:cs/>
        </w:rPr>
        <w:t>ด้านเกษตรกรรม</w:t>
      </w:r>
      <w:r w:rsidR="00B72535">
        <w:rPr>
          <w:rFonts w:ascii="TH Sarabun New" w:hAnsi="TH Sarabun New" w:cs="TH Sarabun New" w:hint="cs"/>
          <w:sz w:val="32"/>
          <w:szCs w:val="32"/>
          <w:cs/>
        </w:rPr>
        <w:t>และอาหาร</w:t>
      </w:r>
    </w:p>
    <w:p w:rsidR="00504767" w:rsidRPr="00877EA7" w:rsidRDefault="00504767" w:rsidP="005F36EC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877EA7">
        <w:rPr>
          <w:rFonts w:ascii="TH Sarabun New" w:hAnsi="TH Sarabun New" w:cs="TH Sarabun New"/>
          <w:sz w:val="32"/>
          <w:szCs w:val="32"/>
          <w:cs/>
        </w:rPr>
        <w:t>ด้าน</w:t>
      </w:r>
      <w:r w:rsidR="00B72535">
        <w:rPr>
          <w:rFonts w:ascii="TH Sarabun New" w:hAnsi="TH Sarabun New" w:cs="TH Sarabun New" w:hint="cs"/>
          <w:sz w:val="32"/>
          <w:szCs w:val="32"/>
          <w:cs/>
        </w:rPr>
        <w:t>สุขภาวะและผู้สูงอายุ</w:t>
      </w:r>
    </w:p>
    <w:p w:rsidR="00131820" w:rsidRPr="00877EA7" w:rsidRDefault="00D577E7" w:rsidP="005F36EC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 w:rsidRPr="00877EA7">
        <w:rPr>
          <w:rFonts w:ascii="TH Sarabun New" w:hAnsi="TH Sarabun New" w:cs="TH Sarabun New"/>
          <w:sz w:val="32"/>
          <w:szCs w:val="32"/>
          <w:cs/>
        </w:rPr>
        <w:t>ด้าน</w:t>
      </w:r>
      <w:r w:rsidR="00504767">
        <w:rPr>
          <w:rFonts w:ascii="TH Sarabun New" w:hAnsi="TH Sarabun New" w:cs="TH Sarabun New" w:hint="cs"/>
          <w:sz w:val="32"/>
          <w:szCs w:val="32"/>
          <w:cs/>
        </w:rPr>
        <w:t>วิสาหกิจชุมชน</w:t>
      </w:r>
    </w:p>
    <w:p w:rsidR="00504767" w:rsidRDefault="00504767" w:rsidP="005F36EC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877EA7">
        <w:rPr>
          <w:rFonts w:ascii="TH Sarabun New" w:hAnsi="TH Sarabun New" w:cs="TH Sarabun New"/>
          <w:sz w:val="32"/>
          <w:szCs w:val="32"/>
          <w:cs/>
        </w:rPr>
        <w:t>ด้านการท่องเที่ยว</w:t>
      </w:r>
      <w:r w:rsidR="00B72535">
        <w:rPr>
          <w:rFonts w:ascii="TH Sarabun New" w:hAnsi="TH Sarabun New" w:cs="TH Sarabun New" w:hint="cs"/>
          <w:sz w:val="32"/>
          <w:szCs w:val="32"/>
          <w:cs/>
        </w:rPr>
        <w:t>และบริการที่มีมูลค่าสูง</w:t>
      </w:r>
    </w:p>
    <w:p w:rsidR="00131820" w:rsidRPr="00504767" w:rsidRDefault="00D577E7" w:rsidP="005F36EC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504767">
        <w:rPr>
          <w:rFonts w:ascii="TH Sarabun New" w:hAnsi="TH Sarabun New" w:cs="TH Sarabun New"/>
          <w:sz w:val="32"/>
          <w:szCs w:val="32"/>
          <w:cs/>
        </w:rPr>
        <w:t>ด้านบริหารจัดการ</w:t>
      </w:r>
      <w:r w:rsidR="00131820" w:rsidRPr="00504767">
        <w:rPr>
          <w:rFonts w:ascii="TH Sarabun New" w:hAnsi="TH Sarabun New" w:cs="TH Sarabun New"/>
          <w:sz w:val="32"/>
          <w:szCs w:val="32"/>
          <w:cs/>
        </w:rPr>
        <w:t>ทรัพยากร</w:t>
      </w:r>
      <w:r w:rsidR="00B72535">
        <w:rPr>
          <w:rFonts w:ascii="TH Sarabun New" w:hAnsi="TH Sarabun New" w:cs="TH Sarabun New" w:hint="cs"/>
          <w:sz w:val="32"/>
          <w:szCs w:val="32"/>
          <w:cs/>
        </w:rPr>
        <w:t>ธรรมชาติ</w:t>
      </w:r>
      <w:r w:rsidR="00131820" w:rsidRPr="00504767">
        <w:rPr>
          <w:rFonts w:ascii="TH Sarabun New" w:hAnsi="TH Sarabun New" w:cs="TH Sarabun New"/>
          <w:sz w:val="32"/>
          <w:szCs w:val="32"/>
          <w:cs/>
        </w:rPr>
        <w:t>และสิ่งแวดล้อม</w:t>
      </w:r>
    </w:p>
    <w:p w:rsidR="00131820" w:rsidRPr="00877EA7" w:rsidRDefault="00D577E7" w:rsidP="005F36EC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77EA7">
        <w:rPr>
          <w:rFonts w:ascii="TH Sarabun New" w:hAnsi="TH Sarabun New" w:cs="TH Sarabun New"/>
          <w:sz w:val="32"/>
          <w:szCs w:val="32"/>
          <w:cs/>
        </w:rPr>
        <w:t>ด้านการประยุกต์ใช้เศรษฐกิจพอเพียงและการสร้างสรรค์การเรียนรู้</w:t>
      </w:r>
    </w:p>
    <w:p w:rsidR="00131820" w:rsidRPr="005F36EC" w:rsidRDefault="00BF7621" w:rsidP="001318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F36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งบประมาณสนับสนุน</w:t>
      </w:r>
      <w:r w:rsidR="005F36EC" w:rsidRPr="005F36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5F36EC" w:rsidRPr="005F36EC">
        <w:rPr>
          <w:rFonts w:ascii="TH Sarabun New" w:hAnsi="TH Sarabun New" w:cs="TH Sarabun New"/>
          <w:sz w:val="32"/>
          <w:szCs w:val="32"/>
          <w:cs/>
        </w:rPr>
        <w:tab/>
      </w:r>
      <w:r w:rsidR="005F36EC" w:rsidRPr="005F36EC">
        <w:rPr>
          <w:rFonts w:ascii="TH Sarabun New" w:hAnsi="TH Sarabun New" w:cs="TH Sarabun New"/>
          <w:sz w:val="32"/>
          <w:szCs w:val="32"/>
          <w:cs/>
        </w:rPr>
        <w:tab/>
      </w:r>
      <w:r w:rsidR="005F36EC" w:rsidRPr="005F36EC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D2462D">
        <w:rPr>
          <w:rFonts w:ascii="TH Sarabun New" w:hAnsi="TH Sarabun New" w:cs="TH Sarabun New" w:hint="cs"/>
          <w:sz w:val="32"/>
          <w:szCs w:val="32"/>
          <w:cs/>
        </w:rPr>
        <w:t>1</w:t>
      </w:r>
      <w:r w:rsidR="005F36EC" w:rsidRPr="005F36EC">
        <w:rPr>
          <w:rFonts w:ascii="TH Sarabun New" w:hAnsi="TH Sarabun New" w:cs="TH Sarabun New" w:hint="cs"/>
          <w:sz w:val="32"/>
          <w:szCs w:val="32"/>
          <w:cs/>
        </w:rPr>
        <w:t>,</w:t>
      </w:r>
      <w:r w:rsidR="00D2462D">
        <w:rPr>
          <w:rFonts w:ascii="TH Sarabun New" w:hAnsi="TH Sarabun New" w:cs="TH Sarabun New" w:hint="cs"/>
          <w:sz w:val="32"/>
          <w:szCs w:val="32"/>
          <w:cs/>
        </w:rPr>
        <w:t>5</w:t>
      </w:r>
      <w:r w:rsidR="005F36EC" w:rsidRPr="005F36EC">
        <w:rPr>
          <w:rFonts w:ascii="TH Sarabun New" w:hAnsi="TH Sarabun New" w:cs="TH Sarabun New" w:hint="cs"/>
          <w:sz w:val="32"/>
          <w:szCs w:val="32"/>
          <w:cs/>
        </w:rPr>
        <w:t>00,000 บาท</w:t>
      </w:r>
      <w:r w:rsidR="005F36EC" w:rsidRPr="00E978F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978F8" w:rsidRPr="00E978F8">
        <w:rPr>
          <w:rFonts w:ascii="TH Sarabun New" w:hAnsi="TH Sarabun New" w:cs="TH Sarabun New" w:hint="cs"/>
          <w:sz w:val="32"/>
          <w:szCs w:val="32"/>
          <w:cs/>
        </w:rPr>
        <w:t>โดยมีกรอบการจัดสรร ดังนี้</w:t>
      </w:r>
    </w:p>
    <w:p w:rsidR="00BF7621" w:rsidRPr="005F36EC" w:rsidRDefault="001C02F8" w:rsidP="005F36EC">
      <w:pPr>
        <w:spacing w:after="0" w:line="240" w:lineRule="auto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r w:rsidRPr="005F36EC">
        <w:rPr>
          <w:rFonts w:ascii="TH Sarabun New" w:hAnsi="TH Sarabun New" w:cs="TH Sarabun New"/>
          <w:color w:val="FF0000"/>
          <w:sz w:val="32"/>
          <w:szCs w:val="32"/>
          <w:cs/>
        </w:rPr>
        <w:t>1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>.  โครงการวิจัยเดี่ยว</w:t>
      </w:r>
      <w:r w:rsidR="00D2462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(ร้อยละ 30) จำนวน 450,000 บาท 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ไม่เกินโครงการละ  </w:t>
      </w:r>
      <w:r w:rsidR="00504767" w:rsidRPr="005F36EC">
        <w:rPr>
          <w:rFonts w:ascii="TH Sarabun New" w:hAnsi="TH Sarabun New" w:cs="TH Sarabun New" w:hint="cs"/>
          <w:color w:val="FF0000"/>
          <w:sz w:val="32"/>
          <w:szCs w:val="32"/>
          <w:cs/>
        </w:rPr>
        <w:t>15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>0,000 บาท</w:t>
      </w:r>
      <w:r w:rsidR="00E978F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</w:p>
    <w:p w:rsidR="00BF7621" w:rsidRPr="005F36EC" w:rsidRDefault="00667CD6" w:rsidP="005F36EC">
      <w:pPr>
        <w:spacing w:after="0" w:line="240" w:lineRule="auto"/>
        <w:ind w:right="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F36EC">
        <w:rPr>
          <w:rFonts w:ascii="TH Sarabun New" w:hAnsi="TH Sarabun New" w:cs="TH Sarabun New" w:hint="cs"/>
          <w:color w:val="FF0000"/>
          <w:sz w:val="32"/>
          <w:szCs w:val="32"/>
          <w:cs/>
        </w:rPr>
        <w:t>2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 </w:t>
      </w:r>
      <w:r w:rsidR="00504767" w:rsidRPr="005F36EC">
        <w:rPr>
          <w:rFonts w:ascii="TH Sarabun New" w:hAnsi="TH Sarabun New" w:cs="TH Sarabun New" w:hint="cs"/>
          <w:color w:val="FF0000"/>
          <w:sz w:val="32"/>
          <w:szCs w:val="32"/>
          <w:cs/>
        </w:rPr>
        <w:t>ชุด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>โครงการ</w:t>
      </w:r>
      <w:r w:rsidR="00D2462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(ร้อยละ 70)</w:t>
      </w:r>
      <w:r w:rsidR="00D2462D" w:rsidRPr="005F36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2462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จำนวน 1,050,000 บาท 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>ไม่เกิน</w:t>
      </w:r>
      <w:r w:rsidR="005F36EC" w:rsidRPr="005F36EC">
        <w:rPr>
          <w:rFonts w:ascii="TH Sarabun New" w:hAnsi="TH Sarabun New" w:cs="TH Sarabun New" w:hint="cs"/>
          <w:color w:val="FF0000"/>
          <w:sz w:val="32"/>
          <w:szCs w:val="32"/>
          <w:cs/>
        </w:rPr>
        <w:t>ชุด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โครงการละ  </w:t>
      </w:r>
      <w:r w:rsidR="00D2462D">
        <w:rPr>
          <w:rFonts w:ascii="TH Sarabun New" w:hAnsi="TH Sarabun New" w:cs="TH Sarabun New" w:hint="cs"/>
          <w:color w:val="FF0000"/>
          <w:sz w:val="32"/>
          <w:szCs w:val="32"/>
          <w:cs/>
        </w:rPr>
        <w:t>2</w:t>
      </w:r>
      <w:r w:rsidR="003628F9" w:rsidRPr="005F36EC">
        <w:rPr>
          <w:rFonts w:ascii="TH Sarabun New" w:hAnsi="TH Sarabun New" w:cs="TH Sarabun New"/>
          <w:color w:val="FF0000"/>
          <w:sz w:val="32"/>
          <w:szCs w:val="32"/>
          <w:cs/>
        </w:rPr>
        <w:t>00,000</w:t>
      </w:r>
      <w:r w:rsidR="00BF7621" w:rsidRPr="005F36E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บาท</w:t>
      </w:r>
      <w:r w:rsidR="00B725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sectPr w:rsidR="00BF7621" w:rsidRPr="005F36EC" w:rsidSect="00E978F8">
      <w:pgSz w:w="12240" w:h="15840"/>
      <w:pgMar w:top="567" w:right="90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04E5"/>
    <w:multiLevelType w:val="hybridMultilevel"/>
    <w:tmpl w:val="58BED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7E2CC6"/>
    <w:multiLevelType w:val="hybridMultilevel"/>
    <w:tmpl w:val="35E6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641E13"/>
    <w:multiLevelType w:val="hybridMultilevel"/>
    <w:tmpl w:val="EA24F306"/>
    <w:lvl w:ilvl="0" w:tplc="FC0AA67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87140"/>
    <w:multiLevelType w:val="hybridMultilevel"/>
    <w:tmpl w:val="F03EFFE2"/>
    <w:lvl w:ilvl="0" w:tplc="FECC84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3"/>
    <w:rsid w:val="0000510A"/>
    <w:rsid w:val="00011F7E"/>
    <w:rsid w:val="000B0D3E"/>
    <w:rsid w:val="000B3629"/>
    <w:rsid w:val="000C02A3"/>
    <w:rsid w:val="00131820"/>
    <w:rsid w:val="001661D1"/>
    <w:rsid w:val="00170128"/>
    <w:rsid w:val="00170CD3"/>
    <w:rsid w:val="00185051"/>
    <w:rsid w:val="001A33AA"/>
    <w:rsid w:val="001A3D24"/>
    <w:rsid w:val="001C02F8"/>
    <w:rsid w:val="00224BC2"/>
    <w:rsid w:val="00280202"/>
    <w:rsid w:val="00295FFF"/>
    <w:rsid w:val="002C3CE2"/>
    <w:rsid w:val="003628F9"/>
    <w:rsid w:val="003B6435"/>
    <w:rsid w:val="003C75D4"/>
    <w:rsid w:val="003D45C5"/>
    <w:rsid w:val="003E37F9"/>
    <w:rsid w:val="003F738E"/>
    <w:rsid w:val="00405548"/>
    <w:rsid w:val="0042288C"/>
    <w:rsid w:val="004A2425"/>
    <w:rsid w:val="00504767"/>
    <w:rsid w:val="005E0483"/>
    <w:rsid w:val="005F36EC"/>
    <w:rsid w:val="006466EF"/>
    <w:rsid w:val="00657A18"/>
    <w:rsid w:val="00667CD6"/>
    <w:rsid w:val="006A2ED1"/>
    <w:rsid w:val="006E09D8"/>
    <w:rsid w:val="0071732C"/>
    <w:rsid w:val="00724068"/>
    <w:rsid w:val="007B5E97"/>
    <w:rsid w:val="007C204A"/>
    <w:rsid w:val="007C6DA2"/>
    <w:rsid w:val="008609F4"/>
    <w:rsid w:val="00877EA7"/>
    <w:rsid w:val="008C61C7"/>
    <w:rsid w:val="0092098F"/>
    <w:rsid w:val="00933195"/>
    <w:rsid w:val="00A730F6"/>
    <w:rsid w:val="00AF3947"/>
    <w:rsid w:val="00B72535"/>
    <w:rsid w:val="00B92927"/>
    <w:rsid w:val="00BA11CF"/>
    <w:rsid w:val="00BF7621"/>
    <w:rsid w:val="00C31385"/>
    <w:rsid w:val="00C732CC"/>
    <w:rsid w:val="00CA2FFD"/>
    <w:rsid w:val="00CA3550"/>
    <w:rsid w:val="00D2462D"/>
    <w:rsid w:val="00D32466"/>
    <w:rsid w:val="00D53C08"/>
    <w:rsid w:val="00D577E7"/>
    <w:rsid w:val="00D649A4"/>
    <w:rsid w:val="00D86406"/>
    <w:rsid w:val="00D93C4A"/>
    <w:rsid w:val="00DA5DF7"/>
    <w:rsid w:val="00DE1CB7"/>
    <w:rsid w:val="00E978F8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833F"/>
  <w15:docId w15:val="{E14572D7-E67D-4292-8AA8-DA2D5777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CE2"/>
    <w:pPr>
      <w:ind w:left="720"/>
      <w:contextualSpacing/>
    </w:pPr>
  </w:style>
  <w:style w:type="character" w:styleId="Hyperlink">
    <w:name w:val="Hyperlink"/>
    <w:rsid w:val="006E09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4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CCS</cp:lastModifiedBy>
  <cp:revision>13</cp:revision>
  <cp:lastPrinted>2017-10-17T02:25:00Z</cp:lastPrinted>
  <dcterms:created xsi:type="dcterms:W3CDTF">2018-10-24T11:57:00Z</dcterms:created>
  <dcterms:modified xsi:type="dcterms:W3CDTF">2018-10-24T12:17:00Z</dcterms:modified>
</cp:coreProperties>
</file>