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56" w:rsidRDefault="00926356" w:rsidP="0092635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วิจัยและนวัตกรรม ประจำปีงบประมาณ พ.ศ. 2562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73A20" w:rsidRDefault="00D343B2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Content>
          <w:r w:rsidR="00C31147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การวิจัยและพัฒนาผลิตภัณฑ์อาหารด้วยนวัตกรรมเพื่อสร้างเศรษฐกิจ สังคม และชุมชนให้เกิดความยั่งยืน</w:t>
          </w:r>
        </w:sdtContent>
      </w:sdt>
    </w:p>
    <w:p w:rsidR="00B73A20" w:rsidRDefault="00D343B2" w:rsidP="006D6B18">
      <w:pPr>
        <w:tabs>
          <w:tab w:val="left" w:pos="2835"/>
        </w:tabs>
        <w:ind w:firstLine="1418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Content>
          <w:r w:rsidR="00E05666">
            <w:rPr>
              <w:rFonts w:ascii="TH SarabunPSK" w:hAnsi="TH SarabunPSK" w:cs="TH SarabunPSK"/>
              <w:sz w:val="32"/>
              <w:szCs w:val="32"/>
            </w:rPr>
            <w:t xml:space="preserve">Research </w:t>
          </w:r>
          <w:r w:rsidR="004B15F7">
            <w:rPr>
              <w:rFonts w:ascii="TH SarabunPSK" w:hAnsi="TH SarabunPSK" w:cs="TH SarabunPSK"/>
              <w:sz w:val="32"/>
              <w:szCs w:val="32"/>
            </w:rPr>
            <w:t xml:space="preserve">and </w:t>
          </w:r>
          <w:r w:rsidR="00E05666">
            <w:rPr>
              <w:rFonts w:ascii="TH SarabunPSK" w:hAnsi="TH SarabunPSK" w:cs="TH SarabunPSK"/>
              <w:sz w:val="32"/>
              <w:szCs w:val="32"/>
            </w:rPr>
            <w:t xml:space="preserve">Development of Innovation </w:t>
          </w:r>
          <w:r w:rsidR="0003083F">
            <w:rPr>
              <w:rFonts w:ascii="TH SarabunPSK" w:hAnsi="TH SarabunPSK" w:cs="TH SarabunPSK"/>
              <w:sz w:val="32"/>
              <w:szCs w:val="32"/>
            </w:rPr>
            <w:t>Food Products</w:t>
          </w:r>
          <w:r w:rsidR="0003083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03083F">
            <w:rPr>
              <w:rFonts w:ascii="TH SarabunPSK" w:hAnsi="TH SarabunPSK" w:cs="TH SarabunPSK"/>
              <w:sz w:val="32"/>
              <w:szCs w:val="32"/>
            </w:rPr>
            <w:t xml:space="preserve">to create a Sustainable </w:t>
          </w:r>
          <w:r w:rsidR="00CE5318">
            <w:rPr>
              <w:rFonts w:ascii="TH SarabunPSK" w:hAnsi="TH SarabunPSK" w:cs="TH SarabunPSK"/>
              <w:sz w:val="32"/>
              <w:szCs w:val="32"/>
            </w:rPr>
            <w:t xml:space="preserve">Economy Society and </w:t>
          </w:r>
          <w:r w:rsidR="00330CFA">
            <w:rPr>
              <w:rFonts w:ascii="TH SarabunPSK" w:hAnsi="TH SarabunPSK" w:cs="TH SarabunPSK"/>
              <w:sz w:val="32"/>
              <w:szCs w:val="32"/>
            </w:rPr>
            <w:t>Community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D343B2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9pt;height:17.6pt" o:ole="">
            <v:imagedata r:id="rId8" o:title=""/>
          </v:shape>
          <w:control r:id="rId9" w:name="OneYear" w:shapeid="_x0000_i103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D343B2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035" type="#_x0000_t75" style="width:12.55pt;height:13.4pt" o:ole="">
            <v:imagedata r:id="rId10" o:title=""/>
          </v:shape>
          <w:control r:id="rId11" w:name="ConProject" w:shapeid="_x0000_i103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D343B2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DA445A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DA445A">
            <w:rPr>
              <w:rFonts w:ascii="TH SarabunPSK" w:eastAsia="Times New Roman" w:hAnsi="TH SarabunPSK" w:cs="TH SarabunPSK"/>
              <w:sz w:val="32"/>
              <w:szCs w:val="32"/>
            </w:rPr>
            <w:t>2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DA445A">
            <w:rPr>
              <w:rFonts w:ascii="TH SarabunPSK" w:eastAsia="Times New Roman" w:hAnsi="TH SarabunPSK" w:cs="TH SarabunPSK"/>
              <w:sz w:val="32"/>
              <w:szCs w:val="32"/>
              <w:cs/>
            </w:rPr>
            <w:t>ป</w:t>
          </w:r>
          <w:r w:rsidR="00DA445A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ี </w:t>
          </w:r>
          <w:r w:rsidR="00DA445A">
            <w:rPr>
              <w:rFonts w:ascii="TH SarabunPSK" w:eastAsia="Times New Roman" w:hAnsi="TH SarabunPSK" w:cs="TH SarabunPSK"/>
              <w:sz w:val="32"/>
              <w:szCs w:val="32"/>
            </w:rPr>
            <w:t xml:space="preserve">0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DA445A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 2562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 -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DA445A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</w:t>
          </w:r>
          <w:r w:rsidR="00DA445A">
            <w:rPr>
              <w:rFonts w:ascii="TH SarabunPSK" w:eastAsia="Times New Roman" w:hAnsi="TH SarabunPSK" w:cs="TH SarabunPSK"/>
              <w:sz w:val="32"/>
              <w:szCs w:val="32"/>
            </w:rPr>
            <w:t>2563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 w:rsidRPr="000B16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D343B2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D343B2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C36598">
            <w:rPr>
              <w:rFonts w:ascii="TH SarabunPSK" w:hAnsi="TH SarabunPSK" w:cs="TH SarabunPSK"/>
              <w:sz w:val="32"/>
              <w:szCs w:val="32"/>
              <w:cs/>
            </w:rPr>
            <w:t>ยุทธศาสตร์ที่ 2 : ด้านการสร้างความสามารถในการแข่งขัน</w:t>
          </w:r>
        </w:sdtContent>
      </w:sdt>
    </w:p>
    <w:p w:rsidR="007F4DA3" w:rsidRPr="00DA3DCC" w:rsidRDefault="00D343B2" w:rsidP="00095190">
      <w:pPr>
        <w:shd w:val="clear" w:color="auto" w:fill="FFFFFF"/>
        <w:ind w:left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C36598">
            <w:rPr>
              <w:rFonts w:ascii="TH SarabunPSK" w:hAnsi="TH SarabunPSK" w:cs="TH SarabunPSK"/>
              <w:sz w:val="32"/>
              <w:szCs w:val="32"/>
              <w:cs/>
            </w:rPr>
            <w:t>2.4 การวางรากฐานที่แข็งแกร่งเพื่อสนับสนุนการเพิ่มขีดความสามารถในการแข่งขัน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D343B2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D343B2" w:rsidP="00D27819">
      <w:pPr>
        <w:shd w:val="clear" w:color="auto" w:fill="FFFFFF"/>
        <w:tabs>
          <w:tab w:val="left" w:pos="2835"/>
        </w:tabs>
        <w:ind w:left="2835" w:hanging="2835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C36598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3 : การสร้างความเข้มแข็งทางเศรษฐกิจและแข่งขันได้อย่างยั่งยืน</w:t>
          </w:r>
        </w:sdtContent>
      </w:sdt>
    </w:p>
    <w:p w:rsidR="008F258D" w:rsidRPr="00DA3DCC" w:rsidRDefault="00D343B2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:rsidR="00577BE0" w:rsidRPr="00DA3DCC" w:rsidRDefault="00D343B2" w:rsidP="00F006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865620F9C2242C48A3EFC1F68A79240"/>
          </w:placeholder>
          <w:showingPlcHdr/>
          <w:text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577BE0" w:rsidRDefault="00D343B2" w:rsidP="00F006D6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C6165EDCD504CF1A95650AC69FFBDDF"/>
          </w:placeholder>
          <w:showingPlcHdr/>
          <w:text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577BE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354ECE146B924F908A1CBFDB66775778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Content>
          <w:r w:rsidR="00C36598">
            <w:rPr>
              <w:rFonts w:ascii="TH SarabunPSK" w:hAnsi="TH SarabunPSK" w:cs="TH SarabunPSK"/>
              <w:sz w:val="32"/>
              <w:szCs w:val="32"/>
              <w:cs/>
            </w:rPr>
            <w:t>1.  การวิจัยและนวัตกรรมเพื่อสร้างความมั่งคั่งทางเศรษฐกิจ</w:t>
          </w:r>
        </w:sdtContent>
      </w:sdt>
      <w:bookmarkEnd w:id="0"/>
    </w:p>
    <w:p w:rsidR="00577BE0" w:rsidRPr="00DA3DCC" w:rsidRDefault="00D343B2" w:rsidP="00F006D6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2FFE978DEF824C5B8BC884A12831C4D9"/>
          </w:placeholder>
          <w:showingPlcHdr/>
          <w:text w:multiLine="1"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577BE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16A2F725E40A4C719F156768908CBEE3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Content>
          <w:r w:rsidR="00C36598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อาหารเกษตร เทคโนโลยีชีวภาพและเทคโนโลยีการแพทย์</w:t>
          </w:r>
        </w:sdtContent>
      </w:sdt>
      <w:r w:rsidR="00577BE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77BE0" w:rsidRDefault="00D343B2" w:rsidP="00174E96">
      <w:pPr>
        <w:shd w:val="clear" w:color="auto" w:fill="FFFFFF"/>
        <w:tabs>
          <w:tab w:val="right" w:pos="2835"/>
        </w:tabs>
        <w:ind w:left="426" w:hanging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496393B9A8B940F1A4B2923102813E12"/>
          </w:placeholder>
          <w:showingPlcHdr/>
          <w:text w:multiLine="1"/>
        </w:sdtPr>
        <w:sdtContent>
          <w:r w:rsidR="00174E96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Plan"/>
          <w:id w:val="-613905423"/>
          <w:placeholder>
            <w:docPart w:val="6F7FFA8425BE458388DDDE131E33884F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Content>
          <w:r w:rsidR="00C36598">
            <w:rPr>
              <w:rFonts w:ascii="TH SarabunPSK" w:hAnsi="TH SarabunPSK" w:cs="TH SarabunPSK"/>
              <w:sz w:val="32"/>
              <w:szCs w:val="32"/>
              <w:cs/>
            </w:rPr>
            <w:t>1.1.2 อาหารมูลค่าเพิ่มสูงและสารออกฤทธิ์เชิงหน้าที่ (High value added food and functioanl ingredient)</w:t>
          </w:r>
        </w:sdtContent>
      </w:sdt>
      <w:r w:rsidR="00174E96" w:rsidRPr="00DA3DCC">
        <w:rPr>
          <w:rFonts w:ascii="TH SarabunPSK" w:hAnsi="TH SarabunPSK" w:cs="TH SarabunPSK"/>
          <w:sz w:val="32"/>
          <w:szCs w:val="32"/>
        </w:rPr>
        <w:tab/>
      </w:r>
      <w:r w:rsidR="00174E96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D343B2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D343B2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C36598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ยุทธศาสตร์การวิจัยรายประเด็นด้านการพัฒนาเทคโนโลยี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577BE0">
      <w:pPr>
        <w:pStyle w:val="af5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C36598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อุตสาหกรรมการแปรรูปอาหาร (Food for the Future)</w:t>
          </w:r>
        </w:sdtContent>
      </w:sdt>
    </w:p>
    <w:p w:rsidR="00B0619F" w:rsidRPr="00DA3DCC" w:rsidRDefault="00D343B2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0F622C" w:rsidRPr="00DA3DCC" w:rsidRDefault="00A74B75" w:rsidP="00F51AE2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เร่งรัดการสร้างสรรค์นวัตกรรม (การจัดการศึกษา วิจัย บริการวิชาการ ศิลปวัฒนธรรม)</w:t>
          </w:r>
        </w:p>
      </w:sdtContent>
    </w:sdt>
    <w:p w:rsidR="00780E11" w:rsidRPr="00DA3DCC" w:rsidRDefault="00D343B2" w:rsidP="00780E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037" type="#_x0000_t75" style="width:11.7pt;height:12.55pt" o:ole="">
            <v:imagedata r:id="rId12" o:title=""/>
          </v:shape>
          <w:control r:id="rId13" w:name="ProposalAnotherFund1" w:shapeid="_x0000_i103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039" type="#_x0000_t75" style="width:12.55pt;height:10.05pt" o:ole="">
            <v:imagedata r:id="rId14" o:title=""/>
          </v:shape>
          <w:control r:id="rId15" w:name="ProposalAnotherFund2" w:shapeid="_x0000_i103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:rsidR="00780E11" w:rsidRPr="00DA3DCC" w:rsidRDefault="00D343B2" w:rsidP="00780E11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D343B2" w:rsidP="00780E11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D343B2" w:rsidP="00780E11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  <w:placeholder>
          <w:docPart w:val="99F35F05887C45569A76DE86CB7A8E03"/>
        </w:placeholder>
      </w:sdtPr>
      <w:sdtEndPr>
        <w:rPr>
          <w:rFonts w:ascii="Cordia New" w:hAnsi="Cordia New" w:cs="Cordia New"/>
          <w:sz w:val="28"/>
          <w:szCs w:val="35"/>
        </w:rPr>
      </w:sdtEndPr>
      <w:sdtContent>
        <w:p w:rsidR="00780E11" w:rsidRPr="00DA3DCC" w:rsidRDefault="00780E11" w:rsidP="00780E11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780E11" w:rsidRPr="006D6B18" w:rsidRDefault="00780E11" w:rsidP="006D6B18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6619C4" w:rsidRDefault="006619C4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Default="00D343B2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 w:rsidR="00F006D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มหาวิทยาลัยเทคโนโลยีราชมงคลอีสาน</w:t>
          </w:r>
        </w:sdtContent>
      </w:sdt>
    </w:p>
    <w:p w:rsidR="000612D7" w:rsidRDefault="00D343B2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Content>
          <w:r w:rsidR="00DA445A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ผู้ช่วยศาสตราจารย์ ดร.เพลงพิณ เพียรภูมิพงศ์</w:t>
          </w:r>
        </w:sdtContent>
      </w:sdt>
    </w:p>
    <w:p w:rsidR="006D6B18" w:rsidRPr="006D6B18" w:rsidRDefault="00D343B2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DA445A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สาขา</w:t>
          </w:r>
          <w:r w:rsidR="00C31147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วิศวกรรม</w:t>
          </w:r>
          <w:r w:rsidR="00DA445A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หลังการเก็บเกี่ยว</w:t>
          </w:r>
          <w:r w:rsidR="00C31147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และแปรสภาพ</w:t>
          </w:r>
          <w:r w:rsidR="00DA445A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คณะวิศวกรรมศาสตร์และสถาปัตยกรรมศาสตร์ มหาวิทยาลัยเทคโนโลยีราชมงคลอีสาน </w:t>
          </w:r>
          <w:r w:rsidR="00DA445A">
            <w:rPr>
              <w:rFonts w:ascii="TH SarabunPSK" w:hAnsi="TH SarabunPSK" w:cs="TH SarabunPSK"/>
              <w:sz w:val="32"/>
              <w:szCs w:val="32"/>
            </w:rPr>
            <w:t xml:space="preserve">744 </w:t>
          </w:r>
          <w:r w:rsidR="00DA445A">
            <w:rPr>
              <w:rFonts w:ascii="TH SarabunPSK" w:hAnsi="TH SarabunPSK" w:cs="TH SarabunPSK" w:hint="cs"/>
              <w:sz w:val="32"/>
              <w:szCs w:val="32"/>
              <w:cs/>
            </w:rPr>
            <w:t>ถนน</w:t>
          </w:r>
          <w:proofErr w:type="spellStart"/>
          <w:r w:rsidR="00DA445A">
            <w:rPr>
              <w:rFonts w:ascii="TH SarabunPSK" w:hAnsi="TH SarabunPSK" w:cs="TH SarabunPSK" w:hint="cs"/>
              <w:sz w:val="32"/>
              <w:szCs w:val="32"/>
              <w:cs/>
            </w:rPr>
            <w:t>สุร</w:t>
          </w:r>
          <w:proofErr w:type="spellEnd"/>
          <w:r w:rsidR="00DA445A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นารายณ์ ตำบลในเมือง อำเภอเมือง จังหวัดนครราชสีมา </w:t>
          </w:r>
          <w:r w:rsidR="00DA445A">
            <w:rPr>
              <w:rFonts w:ascii="TH SarabunPSK" w:hAnsi="TH SarabunPSK" w:cs="TH SarabunPSK"/>
              <w:sz w:val="32"/>
              <w:szCs w:val="32"/>
            </w:rPr>
            <w:t>30000</w:t>
          </w:r>
        </w:sdtContent>
      </w:sdt>
    </w:p>
    <w:p w:rsidR="000612D7" w:rsidRDefault="00D343B2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240625" w:rsidRPr="00F9016D">
            <w:rPr>
              <w:rStyle w:val="af9"/>
            </w:rPr>
            <w:t>Click here to enter</w:t>
          </w:r>
        </w:sdtContent>
      </w:sdt>
      <w:r w:rsidR="00240625" w:rsidRPr="00F9016D">
        <w:rPr>
          <w:rStyle w:val="af9"/>
        </w:rPr>
        <w:t xml:space="preserve"> text.</w:t>
      </w:r>
      <w:r w:rsidR="00756B8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เบอร์โทร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Content>
          <w:r w:rsidR="00DA445A">
            <w:rPr>
              <w:rFonts w:ascii="TH SarabunPSK" w:hAnsi="TH SarabunPSK" w:cs="TH SarabunPSK"/>
              <w:sz w:val="32"/>
              <w:szCs w:val="32"/>
              <w:lang w:val="en-GB"/>
            </w:rPr>
            <w:t>0818168468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r w:rsidR="008A500D" w:rsidRPr="008A500D">
        <w:rPr>
          <w:rFonts w:ascii="TH SarabunPSK" w:hAnsi="TH SarabunPSK" w:cs="TH SarabunPSK"/>
          <w:b/>
          <w:bCs/>
          <w:sz w:val="32"/>
          <w:szCs w:val="32"/>
          <w:lang w:val="en-GB"/>
        </w:rPr>
        <w:t>plangpin.pi@rmuti.ac.th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EndPr/>
        <w:sdtContent>
          <w:r w:rsidR="005007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, </w:t>
          </w:r>
          <w:r w:rsidR="00500797" w:rsidRPr="00500797">
            <w:rPr>
              <w:rFonts w:ascii="TH SarabunPSK" w:hAnsi="TH SarabunPSK" w:cs="TH SarabunPSK"/>
              <w:sz w:val="32"/>
              <w:szCs w:val="32"/>
              <w:lang w:val="en-GB"/>
            </w:rPr>
            <w:t>peaw13@hotmail.com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</w:rPr>
      </w:sdtEndPr>
      <w:sdtContent>
        <w:tbl>
          <w:tblPr>
            <w:tblStyle w:val="af"/>
            <w:tblW w:w="0" w:type="auto"/>
            <w:tblInd w:w="426" w:type="dxa"/>
            <w:tblLook w:val="04A0"/>
          </w:tblPr>
          <w:tblGrid>
            <w:gridCol w:w="958"/>
            <w:gridCol w:w="3768"/>
            <w:gridCol w:w="2351"/>
            <w:gridCol w:w="235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Pr="00783E38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343B2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</w:tbl>
      </w:sdtContent>
    </w:sdt>
    <w:p w:rsidR="00D2457C" w:rsidRPr="000612D7" w:rsidRDefault="00D2457C" w:rsidP="000612D7">
      <w:pPr>
        <w:ind w:left="426" w:hanging="284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B0619F" w:rsidRPr="00DA3DCC" w:rsidRDefault="00D343B2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40625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อาหาร นวัตกรรม เศรษฐกิจ ชุมชน </w:t>
              </w:r>
              <w:r w:rsidR="00E46ADC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เทคโนโลยี</w:t>
              </w:r>
            </w:sdtContent>
          </w:sdt>
        </w:sdtContent>
      </w:sdt>
    </w:p>
    <w:p w:rsidR="002A5E55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367BF1">
                <w:rPr>
                  <w:rFonts w:ascii="TH SarabunPSK" w:hAnsi="TH SarabunPSK" w:cs="TH SarabunPSK"/>
                  <w:sz w:val="32"/>
                  <w:szCs w:val="32"/>
                </w:rPr>
                <w:t>Food</w:t>
              </w:r>
              <w:r w:rsidR="00702E10">
                <w:rPr>
                  <w:rFonts w:ascii="TH SarabunPSK" w:hAnsi="TH SarabunPSK" w:cs="TH SarabunPSK"/>
                  <w:sz w:val="32"/>
                  <w:szCs w:val="32"/>
                </w:rPr>
                <w:t>,</w:t>
              </w:r>
              <w:r w:rsidR="00367BF1">
                <w:rPr>
                  <w:rFonts w:ascii="TH SarabunPSK" w:hAnsi="TH SarabunPSK" w:cs="TH SarabunPSK"/>
                  <w:sz w:val="32"/>
                  <w:szCs w:val="32"/>
                </w:rPr>
                <w:t xml:space="preserve"> Innovation</w:t>
              </w:r>
              <w:r w:rsidR="00702E10">
                <w:rPr>
                  <w:rFonts w:ascii="TH SarabunPSK" w:hAnsi="TH SarabunPSK" w:cs="TH SarabunPSK"/>
                  <w:sz w:val="32"/>
                  <w:szCs w:val="32"/>
                </w:rPr>
                <w:t>,</w:t>
              </w:r>
              <w:r w:rsidR="00367BF1">
                <w:rPr>
                  <w:rFonts w:ascii="TH SarabunPSK" w:hAnsi="TH SarabunPSK" w:cs="TH SarabunPSK"/>
                  <w:sz w:val="32"/>
                  <w:szCs w:val="32"/>
                </w:rPr>
                <w:t xml:space="preserve"> Economy</w:t>
              </w:r>
              <w:r w:rsidR="00702E10">
                <w:rPr>
                  <w:rFonts w:ascii="TH SarabunPSK" w:hAnsi="TH SarabunPSK" w:cs="TH SarabunPSK"/>
                  <w:sz w:val="32"/>
                  <w:szCs w:val="32"/>
                </w:rPr>
                <w:t>,</w:t>
              </w:r>
              <w:r w:rsidR="00367BF1">
                <w:rPr>
                  <w:rFonts w:ascii="TH SarabunPSK" w:hAnsi="TH SarabunPSK" w:cs="TH SarabunPSK"/>
                  <w:sz w:val="32"/>
                  <w:szCs w:val="32"/>
                </w:rPr>
                <w:t xml:space="preserve"> Community</w:t>
              </w:r>
              <w:r w:rsidR="00702E10">
                <w:rPr>
                  <w:rFonts w:ascii="TH SarabunPSK" w:hAnsi="TH SarabunPSK" w:cs="TH SarabunPSK"/>
                  <w:sz w:val="32"/>
                  <w:szCs w:val="32"/>
                </w:rPr>
                <w:t>,</w:t>
              </w:r>
              <w:r w:rsidR="00367BF1">
                <w:rPr>
                  <w:rFonts w:ascii="TH SarabunPSK" w:hAnsi="TH SarabunPSK" w:cs="TH SarabunPSK"/>
                  <w:sz w:val="32"/>
                  <w:szCs w:val="32"/>
                </w:rPr>
                <w:t xml:space="preserve"> </w:t>
              </w:r>
              <w:r w:rsidR="00E46ADC">
                <w:rPr>
                  <w:rFonts w:ascii="TH SarabunPSK" w:hAnsi="TH SarabunPSK" w:cs="TH SarabunPSK"/>
                  <w:sz w:val="32"/>
                  <w:szCs w:val="32"/>
                </w:rPr>
                <w:t>Technology</w:t>
              </w:r>
            </w:sdtContent>
          </w:sdt>
        </w:sdtContent>
      </w:sdt>
    </w:p>
    <w:p w:rsidR="00B0619F" w:rsidRPr="00DA3DCC" w:rsidRDefault="00D343B2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</w:p>
    <w:sdt>
      <w:sdtPr>
        <w:rPr>
          <w:rFonts w:asciiTheme="minorBidi" w:hAnsiTheme="minorBidi" w:cstheme="minorBidi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8A3E50" w:rsidRPr="00886721" w:rsidRDefault="00BE530E" w:rsidP="003C3113">
          <w:pPr>
            <w:tabs>
              <w:tab w:val="left" w:pos="1418"/>
            </w:tabs>
            <w:ind w:firstLine="720"/>
            <w:jc w:val="thaiDistribute"/>
            <w:rPr>
              <w:rFonts w:ascii="TH Sarabun New" w:hAnsi="TH Sarabun New" w:cs="TH Sarabun New"/>
            </w:rPr>
          </w:pPr>
          <w:r w:rsidRPr="00886721">
            <w:rPr>
              <w:rFonts w:ascii="TH Sarabun New" w:hAnsi="TH Sarabun New" w:cs="TH Sarabun New"/>
              <w:cs/>
            </w:rPr>
            <w:t>ปัจจุบันผู้บริโ</w:t>
          </w:r>
          <w:r w:rsidR="005C25C6" w:rsidRPr="00886721">
            <w:rPr>
              <w:rFonts w:ascii="TH Sarabun New" w:hAnsi="TH Sarabun New" w:cs="TH Sarabun New"/>
              <w:cs/>
            </w:rPr>
            <w:t>ภคให้ความสำคัญกับเรื่องสุขภาพ  การรับรู้เกี่ยวกับโภชนาการของผู้บริโภคได้นำไปสู่การเติบโตของอุตสาหกรรมอาหารเพื่อสุขภาพและเป็น</w:t>
          </w:r>
          <w:r w:rsidR="003C3113" w:rsidRPr="00886721">
            <w:rPr>
              <w:rFonts w:ascii="TH Sarabun New" w:hAnsi="TH Sarabun New" w:cs="TH Sarabun New"/>
              <w:cs/>
            </w:rPr>
            <w:t>การเพิ่ม</w:t>
          </w:r>
          <w:r w:rsidR="005C25C6" w:rsidRPr="00886721">
            <w:rPr>
              <w:rFonts w:ascii="TH Sarabun New" w:hAnsi="TH Sarabun New" w:cs="TH Sarabun New"/>
              <w:cs/>
            </w:rPr>
            <w:t>ทางเลือก</w:t>
          </w:r>
          <w:r w:rsidR="003C3113" w:rsidRPr="00886721">
            <w:rPr>
              <w:rFonts w:ascii="TH Sarabun New" w:hAnsi="TH Sarabun New" w:cs="TH Sarabun New"/>
              <w:cs/>
            </w:rPr>
            <w:t xml:space="preserve">ให้กับผู้บริโภค </w:t>
          </w:r>
          <w:r w:rsidR="008A3E50" w:rsidRPr="00886721">
            <w:rPr>
              <w:rFonts w:ascii="TH Sarabun New" w:hAnsi="TH Sarabun New" w:cs="TH Sarabun New"/>
              <w:cs/>
            </w:rPr>
            <w:t>ด้วย</w:t>
          </w:r>
          <w:r w:rsidR="005C25C6" w:rsidRPr="00886721">
            <w:rPr>
              <w:rFonts w:ascii="TH Sarabun New" w:hAnsi="TH Sarabun New" w:cs="TH Sarabun New"/>
              <w:cs/>
            </w:rPr>
            <w:t>อาหารมีความสำคัญต่อสุขภาพมนุษย์  ปัจจุบัน</w:t>
          </w:r>
          <w:r w:rsidR="008A3E50" w:rsidRPr="00886721">
            <w:rPr>
              <w:rFonts w:ascii="TH Sarabun New" w:hAnsi="TH Sarabun New" w:cs="TH Sarabun New"/>
              <w:cs/>
            </w:rPr>
            <w:t>จึง</w:t>
          </w:r>
          <w:r w:rsidR="005C25C6" w:rsidRPr="00886721">
            <w:rPr>
              <w:rFonts w:ascii="TH Sarabun New" w:hAnsi="TH Sarabun New" w:cs="TH Sarabun New"/>
              <w:cs/>
            </w:rPr>
            <w:t>มีการศึกษาเกี่ยวกับอาหาร</w:t>
          </w:r>
          <w:r w:rsidR="00EC56A8" w:rsidRPr="00886721">
            <w:rPr>
              <w:rFonts w:ascii="TH Sarabun New" w:hAnsi="TH Sarabun New" w:cs="TH Sarabun New"/>
              <w:cs/>
            </w:rPr>
            <w:t>รูป</w:t>
          </w:r>
          <w:r w:rsidR="008A3E50" w:rsidRPr="00886721">
            <w:rPr>
              <w:rFonts w:ascii="TH Sarabun New" w:hAnsi="TH Sarabun New" w:cs="TH Sarabun New"/>
              <w:cs/>
            </w:rPr>
            <w:t>แบบใหม่</w:t>
          </w:r>
          <w:r w:rsidR="005C25C6" w:rsidRPr="00886721">
            <w:rPr>
              <w:rFonts w:ascii="TH Sarabun New" w:hAnsi="TH Sarabun New" w:cs="TH Sarabun New"/>
              <w:cs/>
            </w:rPr>
            <w:t>ที่มีประโยชน์ต่อสุขภาพ  เช่น  การใช้ประโยชน์จากจุลินท</w:t>
          </w:r>
          <w:proofErr w:type="spellStart"/>
          <w:r w:rsidR="005C25C6" w:rsidRPr="00886721">
            <w:rPr>
              <w:rFonts w:ascii="TH Sarabun New" w:hAnsi="TH Sarabun New" w:cs="TH Sarabun New"/>
              <w:cs/>
            </w:rPr>
            <w:t>รีย์โปรไบ</w:t>
          </w:r>
          <w:proofErr w:type="spellEnd"/>
          <w:r w:rsidR="005C25C6" w:rsidRPr="00886721">
            <w:rPr>
              <w:rFonts w:ascii="TH Sarabun New" w:hAnsi="TH Sarabun New" w:cs="TH Sarabun New"/>
              <w:cs/>
            </w:rPr>
            <w:t>โอ</w:t>
          </w:r>
          <w:proofErr w:type="spellStart"/>
          <w:r w:rsidR="005C25C6" w:rsidRPr="00886721">
            <w:rPr>
              <w:rFonts w:ascii="TH Sarabun New" w:hAnsi="TH Sarabun New" w:cs="TH Sarabun New"/>
              <w:cs/>
            </w:rPr>
            <w:t>ติค</w:t>
          </w:r>
          <w:proofErr w:type="spellEnd"/>
          <w:r w:rsidR="00367BF1" w:rsidRPr="00886721">
            <w:rPr>
              <w:rFonts w:ascii="TH Sarabun New" w:hAnsi="TH Sarabun New" w:cs="TH Sarabun New"/>
            </w:rPr>
            <w:t xml:space="preserve"> (</w:t>
          </w:r>
          <w:proofErr w:type="spellStart"/>
          <w:r w:rsidR="005C25C6" w:rsidRPr="00886721">
            <w:rPr>
              <w:rFonts w:ascii="TH Sarabun New" w:hAnsi="TH Sarabun New" w:cs="TH Sarabun New"/>
            </w:rPr>
            <w:t>Probio</w:t>
          </w:r>
          <w:r w:rsidR="003C3113" w:rsidRPr="00886721">
            <w:rPr>
              <w:rFonts w:ascii="TH Sarabun New" w:hAnsi="TH Sarabun New" w:cs="TH Sarabun New"/>
            </w:rPr>
            <w:t>tic</w:t>
          </w:r>
          <w:proofErr w:type="spellEnd"/>
          <w:r w:rsidR="005C25C6" w:rsidRPr="00886721">
            <w:rPr>
              <w:rFonts w:ascii="TH Sarabun New" w:hAnsi="TH Sarabun New" w:cs="TH Sarabun New"/>
              <w:cs/>
            </w:rPr>
            <w:t xml:space="preserve">) </w:t>
          </w:r>
          <w:r w:rsidR="00367BF1" w:rsidRPr="00886721">
            <w:rPr>
              <w:rFonts w:ascii="TH Sarabun New" w:hAnsi="TH Sarabun New" w:cs="TH Sarabun New"/>
              <w:cs/>
            </w:rPr>
            <w:t xml:space="preserve">         </w:t>
          </w:r>
          <w:r w:rsidR="001C439D">
            <w:rPr>
              <w:rFonts w:ascii="TH Sarabun New" w:hAnsi="TH Sarabun New" w:cs="TH Sarabun New" w:hint="cs"/>
              <w:cs/>
            </w:rPr>
            <w:t>อา</w:t>
          </w:r>
          <w:proofErr w:type="spellStart"/>
          <w:r w:rsidR="001C439D">
            <w:rPr>
              <w:rFonts w:ascii="TH Sarabun New" w:hAnsi="TH Sarabun New" w:cs="TH Sarabun New" w:hint="cs"/>
              <w:cs/>
            </w:rPr>
            <w:t>หาร</w:t>
          </w:r>
          <w:r w:rsidR="005C25C6" w:rsidRPr="00886721">
            <w:rPr>
              <w:rFonts w:ascii="TH Sarabun New" w:hAnsi="TH Sarabun New" w:cs="TH Sarabun New"/>
              <w:cs/>
            </w:rPr>
            <w:t>พรีไบ</w:t>
          </w:r>
          <w:proofErr w:type="spellEnd"/>
          <w:r w:rsidR="005C25C6" w:rsidRPr="00886721">
            <w:rPr>
              <w:rFonts w:ascii="TH Sarabun New" w:hAnsi="TH Sarabun New" w:cs="TH Sarabun New"/>
              <w:cs/>
            </w:rPr>
            <w:t>โอ</w:t>
          </w:r>
          <w:proofErr w:type="spellStart"/>
          <w:r w:rsidR="005C25C6" w:rsidRPr="00886721">
            <w:rPr>
              <w:rFonts w:ascii="TH Sarabun New" w:hAnsi="TH Sarabun New" w:cs="TH Sarabun New"/>
              <w:cs/>
            </w:rPr>
            <w:t>ติก</w:t>
          </w:r>
          <w:proofErr w:type="spellEnd"/>
          <w:r w:rsidR="005C25C6" w:rsidRPr="00886721">
            <w:rPr>
              <w:rFonts w:ascii="TH Sarabun New" w:hAnsi="TH Sarabun New" w:cs="TH Sarabun New"/>
              <w:cs/>
            </w:rPr>
            <w:t xml:space="preserve"> (</w:t>
          </w:r>
          <w:proofErr w:type="spellStart"/>
          <w:r w:rsidR="005C25C6" w:rsidRPr="00886721">
            <w:rPr>
              <w:rFonts w:ascii="TH Sarabun New" w:hAnsi="TH Sarabun New" w:cs="TH Sarabun New"/>
            </w:rPr>
            <w:t>Prebiotic</w:t>
          </w:r>
          <w:proofErr w:type="spellEnd"/>
          <w:r w:rsidR="005C25C6" w:rsidRPr="00886721">
            <w:rPr>
              <w:rFonts w:ascii="TH Sarabun New" w:hAnsi="TH Sarabun New" w:cs="TH Sarabun New"/>
              <w:cs/>
            </w:rPr>
            <w:t>) การพัฒนาผลิตภัณฑ์ให้มีโปรตีนและเส้นใยสูง  การใช้สีผสมอาหารจากธรรมชาติ  การนำสารสกัดจากธรรมชาติมาใช้</w:t>
          </w:r>
          <w:r w:rsidR="00EC56A8" w:rsidRPr="00886721">
            <w:rPr>
              <w:rFonts w:ascii="TH Sarabun New" w:hAnsi="TH Sarabun New" w:cs="TH Sarabun New"/>
              <w:cs/>
            </w:rPr>
            <w:t>เป็นส่วนประกอบ</w:t>
          </w:r>
          <w:r w:rsidR="005C25C6" w:rsidRPr="00886721">
            <w:rPr>
              <w:rFonts w:ascii="TH Sarabun New" w:hAnsi="TH Sarabun New" w:cs="TH Sarabun New"/>
              <w:cs/>
            </w:rPr>
            <w:t xml:space="preserve">  หรือการใช้สารทดแทนเพื่อประโยชน์ทางโภชนาการ</w:t>
          </w:r>
          <w:r w:rsidR="003C3113" w:rsidRPr="00886721">
            <w:rPr>
              <w:rFonts w:ascii="TH Sarabun New" w:hAnsi="TH Sarabun New" w:cs="TH Sarabun New"/>
            </w:rPr>
            <w:t xml:space="preserve"> </w:t>
          </w:r>
          <w:r w:rsidR="003C3113" w:rsidRPr="00886721">
            <w:rPr>
              <w:rFonts w:ascii="TH Sarabun New" w:hAnsi="TH Sarabun New" w:cs="TH Sarabun New"/>
              <w:cs/>
            </w:rPr>
            <w:t xml:space="preserve">เป็นต้น </w:t>
          </w:r>
        </w:p>
        <w:p w:rsidR="008A3E50" w:rsidRPr="00886721" w:rsidRDefault="00EC56A8" w:rsidP="008A3E50">
          <w:pPr>
            <w:tabs>
              <w:tab w:val="left" w:pos="1418"/>
            </w:tabs>
            <w:ind w:firstLine="720"/>
            <w:jc w:val="thaiDistribute"/>
            <w:rPr>
              <w:rFonts w:ascii="TH Sarabun New" w:hAnsi="TH Sarabun New" w:cs="TH Sarabun New"/>
              <w:cs/>
            </w:rPr>
          </w:pPr>
          <w:r w:rsidRPr="00886721">
            <w:rPr>
              <w:rFonts w:ascii="TH Sarabun New" w:hAnsi="TH Sarabun New" w:cs="TH Sarabun New"/>
              <w:cs/>
            </w:rPr>
            <w:lastRenderedPageBreak/>
            <w:t>ดังนั้นจึงมีการ</w:t>
          </w:r>
          <w:r w:rsidR="003C3113" w:rsidRPr="00886721">
            <w:rPr>
              <w:rFonts w:ascii="TH Sarabun New" w:hAnsi="TH Sarabun New" w:cs="TH Sarabun New"/>
              <w:cs/>
            </w:rPr>
            <w:t>ศึกษาวิจัยและพัฒนากระบวนการผลิต</w:t>
          </w:r>
          <w:r w:rsidR="0014464F" w:rsidRPr="00886721">
            <w:rPr>
              <w:rFonts w:ascii="TH Sarabun New" w:hAnsi="TH Sarabun New" w:cs="TH Sarabun New"/>
              <w:cs/>
            </w:rPr>
            <w:t xml:space="preserve"> การนำ</w:t>
          </w:r>
          <w:r w:rsidRPr="00886721">
            <w:rPr>
              <w:rFonts w:ascii="TH Sarabun New" w:hAnsi="TH Sarabun New" w:cs="TH Sarabun New"/>
              <w:cs/>
            </w:rPr>
            <w:t>เทคโนโลยี</w:t>
          </w:r>
          <w:r w:rsidR="0014464F" w:rsidRPr="00886721">
            <w:rPr>
              <w:rFonts w:ascii="TH Sarabun New" w:hAnsi="TH Sarabun New" w:cs="TH Sarabun New"/>
              <w:cs/>
            </w:rPr>
            <w:t>ต่างๆ มา</w:t>
          </w:r>
          <w:r w:rsidR="00367BF1" w:rsidRPr="00886721">
            <w:rPr>
              <w:rFonts w:ascii="TH Sarabun New" w:hAnsi="TH Sarabun New" w:cs="TH Sarabun New"/>
              <w:cs/>
            </w:rPr>
            <w:t>ใช้ เพื่อให้เกิดนวัตกรรมทางอาหาร</w:t>
          </w:r>
          <w:r w:rsidR="0014464F" w:rsidRPr="00886721">
            <w:rPr>
              <w:rFonts w:ascii="TH Sarabun New" w:hAnsi="TH Sarabun New" w:cs="TH Sarabun New"/>
              <w:cs/>
            </w:rPr>
            <w:t>ใน</w:t>
          </w:r>
          <w:r w:rsidR="003C3113" w:rsidRPr="00886721">
            <w:rPr>
              <w:rFonts w:ascii="TH Sarabun New" w:hAnsi="TH Sarabun New" w:cs="TH Sarabun New"/>
              <w:cs/>
            </w:rPr>
            <w:t>รูป</w:t>
          </w:r>
          <w:r w:rsidR="0014464F" w:rsidRPr="00886721">
            <w:rPr>
              <w:rFonts w:ascii="TH Sarabun New" w:hAnsi="TH Sarabun New" w:cs="TH Sarabun New"/>
              <w:cs/>
            </w:rPr>
            <w:t xml:space="preserve">แบบใหม่ ที่สนองต่อความต้องการของผู้บริโภคในยุคปัจจุบัน </w:t>
          </w:r>
          <w:r w:rsidR="003C3113" w:rsidRPr="00886721">
            <w:rPr>
              <w:rFonts w:ascii="TH Sarabun New" w:hAnsi="TH Sarabun New" w:cs="TH Sarabun New"/>
              <w:cs/>
            </w:rPr>
            <w:t>ตลอดจนถ่ายทอดเทคโนโลยี</w:t>
          </w:r>
          <w:r w:rsidR="0014464F" w:rsidRPr="00886721">
            <w:rPr>
              <w:rFonts w:ascii="TH Sarabun New" w:hAnsi="TH Sarabun New" w:cs="TH Sarabun New"/>
              <w:cs/>
            </w:rPr>
            <w:t>สู่ภาคอุตสาหกรรม และกึ่งอุตสาหกรรม</w:t>
          </w:r>
          <w:r w:rsidR="00367BF1" w:rsidRPr="00886721">
            <w:rPr>
              <w:rFonts w:ascii="TH Sarabun New" w:hAnsi="TH Sarabun New" w:cs="TH Sarabun New"/>
            </w:rPr>
            <w:t xml:space="preserve"> </w:t>
          </w:r>
          <w:r w:rsidR="00367BF1" w:rsidRPr="00886721">
            <w:rPr>
              <w:rFonts w:ascii="TH Sarabun New" w:hAnsi="TH Sarabun New" w:cs="TH Sarabun New"/>
              <w:cs/>
            </w:rPr>
            <w:t>อีกทั้งยังก่อให้เกิดองค์ความรู้ใหม่ๆ สำหรับนักวิจัยรุ่นใหม่ต่อไป</w:t>
          </w:r>
        </w:p>
        <w:p w:rsidR="001D0E8D" w:rsidRPr="008A3E50" w:rsidRDefault="00D343B2" w:rsidP="008A3E50">
          <w:pPr>
            <w:tabs>
              <w:tab w:val="left" w:pos="1418"/>
            </w:tabs>
            <w:ind w:firstLine="720"/>
            <w:jc w:val="thaiDistribute"/>
            <w:rPr>
              <w:rFonts w:asciiTheme="minorBidi" w:hAnsiTheme="minorBidi" w:cstheme="minorBidi"/>
            </w:rPr>
          </w:pPr>
        </w:p>
      </w:sdtContent>
    </w:sdt>
    <w:p w:rsidR="00070C8C" w:rsidRPr="00DA3DCC" w:rsidRDefault="00D343B2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>
            <w:rPr>
              <w:sz w:val="32"/>
              <w:szCs w:val="32"/>
            </w:rPr>
          </w:sdtEndPr>
          <w:sdtContent>
            <w:p w:rsidR="00E46ADC" w:rsidRPr="00886721" w:rsidRDefault="00E46ADC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</w:rPr>
              </w:pPr>
              <w:r w:rsidRPr="00886721">
                <w:rPr>
                  <w:rFonts w:ascii="TH SarabunPSK" w:hAnsi="TH SarabunPSK" w:cs="TH SarabunPSK"/>
                </w:rPr>
                <w:t>1.</w:t>
              </w:r>
              <w:r w:rsidRPr="00886721">
                <w:rPr>
                  <w:rFonts w:ascii="TH SarabunPSK" w:hAnsi="TH SarabunPSK" w:cs="TH SarabunPSK" w:hint="cs"/>
                  <w:cs/>
                </w:rPr>
                <w:t>เพื่อพัฒนาผลิตภัณฑ์อาหารด้วยนวัตกรรมและเทคโนโลยี</w:t>
              </w:r>
            </w:p>
            <w:p w:rsidR="00E46ADC" w:rsidRDefault="00E46ADC" w:rsidP="006A6BAE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886721">
                <w:rPr>
                  <w:rFonts w:ascii="TH SarabunPSK" w:hAnsi="TH SarabunPSK" w:cs="TH SarabunPSK"/>
                </w:rPr>
                <w:t>2.</w:t>
              </w:r>
              <w:r w:rsidRPr="00886721">
                <w:rPr>
                  <w:rFonts w:ascii="TH SarabunPSK" w:hAnsi="TH SarabunPSK" w:cs="TH SarabunPSK" w:hint="cs"/>
                  <w:cs/>
                </w:rPr>
                <w:t>ส่งเสริมและสร้างมูลค่าทางเศรษฐกิจให้แก่ชุมชนและประเทศชาติอย่างยั่งยืน</w:t>
              </w:r>
            </w:p>
            <w:p w:rsidR="00B73A20" w:rsidRDefault="00D343B2" w:rsidP="006A6BAE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</w:p>
          </w:sdtContent>
        </w:sdt>
      </w:sdtContent>
    </w:sdt>
    <w:p w:rsidR="00CF0326" w:rsidRPr="00DA3DCC" w:rsidRDefault="00D343B2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AB1BC5" w:rsidRDefault="00AB1BC5" w:rsidP="00AB1BC5">
          <w:pPr>
            <w:jc w:val="both"/>
            <w:rPr>
              <w:rFonts w:ascii="TH SarabunPSK" w:eastAsia="MS Mincho" w:hAnsi="TH SarabunPSK" w:cs="TH SarabunPSK"/>
            </w:rPr>
          </w:pPr>
          <w:r w:rsidRPr="00AB1BC5">
            <w:rPr>
              <w:rFonts w:ascii="TH SarabunPSK" w:eastAsia="MS Mincho" w:hAnsi="TH SarabunPSK" w:cs="TH SarabunPSK" w:hint="cs"/>
              <w:b/>
              <w:bCs/>
              <w:cs/>
            </w:rPr>
            <w:t>กรอบแนวคิดของแผน</w:t>
          </w:r>
          <w:proofErr w:type="spellStart"/>
          <w:r w:rsidRPr="00AB1BC5">
            <w:rPr>
              <w:rFonts w:ascii="TH SarabunPSK" w:eastAsia="MS Mincho" w:hAnsi="TH SarabunPSK" w:cs="TH SarabunPSK" w:hint="cs"/>
              <w:b/>
              <w:bCs/>
              <w:cs/>
            </w:rPr>
            <w:t>บูรณา</w:t>
          </w:r>
          <w:proofErr w:type="spellEnd"/>
          <w:r w:rsidRPr="00AB1BC5">
            <w:rPr>
              <w:rFonts w:ascii="TH SarabunPSK" w:eastAsia="MS Mincho" w:hAnsi="TH SarabunPSK" w:cs="TH SarabunPSK" w:hint="cs"/>
              <w:b/>
              <w:bCs/>
              <w:cs/>
            </w:rPr>
            <w:t>การ</w:t>
          </w:r>
        </w:p>
        <w:p w:rsidR="00341B47" w:rsidRDefault="00D343B2" w:rsidP="001C439D">
          <w:pPr>
            <w:jc w:val="both"/>
            <w:rPr>
              <w:rFonts w:ascii="TH SarabunPSK" w:eastAsia="MS Mincho" w:hAnsi="TH SarabunPSK" w:cs="TH SarabunPSK"/>
            </w:rPr>
          </w:pPr>
          <w:r w:rsidRPr="00D343B2">
            <w:rPr>
              <w:rFonts w:ascii="TH SarabunPSK" w:hAnsi="TH SarabunPSK" w:cs="TH SarabunPSK"/>
              <w:noProof/>
              <w:sz w:val="32"/>
              <w:szCs w:val="3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369.45pt;margin-top:16.9pt;width:113pt;height:30.1pt;z-index:251669504;mso-width-relative:margin;mso-height-relative:margin">
                <v:textbox>
                  <w:txbxContent>
                    <w:p w:rsidR="006E5983" w:rsidRDefault="006E5983" w:rsidP="001C439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>ทดสอบคุณภาพ</w:t>
                      </w:r>
                      <w:r>
                        <w:rPr>
                          <w:rFonts w:hint="cs"/>
                          <w:i/>
                          <w:iCs/>
                          <w:cs/>
                        </w:rPr>
                        <w:t>ผลิตภัณฑ์</w:t>
                      </w:r>
                    </w:p>
                    <w:p w:rsidR="006E5983" w:rsidRPr="00286984" w:rsidRDefault="006E5983" w:rsidP="001C439D">
                      <w:pPr>
                        <w:jc w:val="center"/>
                        <w:rPr>
                          <w:i/>
                          <w:iCs/>
                          <w:cs/>
                        </w:rPr>
                      </w:pPr>
                    </w:p>
                    <w:p w:rsidR="006E5983" w:rsidRDefault="006E5983" w:rsidP="001C439D">
                      <w:pPr>
                        <w:jc w:val="center"/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w:r>
          <w:r w:rsidRPr="00D343B2">
            <w:rPr>
              <w:rFonts w:ascii="TH SarabunPSK" w:hAnsi="TH SarabunPSK" w:cs="TH SarabunPSK"/>
              <w:noProof/>
              <w:sz w:val="32"/>
              <w:szCs w:val="32"/>
            </w:rPr>
            <w:pict>
              <v:shape id="_x0000_s1047" type="#_x0000_t202" style="position:absolute;left:0;text-align:left;margin-left:176.3pt;margin-top:5.15pt;width:170.8pt;height:64.3pt;z-index:251668480;mso-width-relative:margin;mso-height-relative:margin">
                <v:textbox>
                  <w:txbxContent>
                    <w:p w:rsidR="006E5983" w:rsidRPr="00286984" w:rsidRDefault="006E5983" w:rsidP="00C83A8C">
                      <w:pPr>
                        <w:jc w:val="thaiDistribute"/>
                        <w:rPr>
                          <w:i/>
                          <w:iCs/>
                          <w:cs/>
                        </w:rPr>
                      </w:pPr>
                      <w:r w:rsidRPr="00286984"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>พัฒนา</w:t>
                      </w:r>
                      <w:r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 xml:space="preserve">เทคโนโลยีและสูตรในการพัฒนาผลิตภัณฑ์ </w:t>
                      </w:r>
                      <w:r w:rsidRPr="00286984"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>กระบวนการทดสอบให้ได้คุณภาพและประสิทธิภาพ</w:t>
                      </w:r>
                    </w:p>
                    <w:p w:rsidR="006E5983" w:rsidRDefault="006E5983" w:rsidP="00AB1BC5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w:r>
          <w:r w:rsidRPr="00D343B2">
            <w:rPr>
              <w:rFonts w:ascii="TH SarabunPSK" w:hAnsi="TH SarabunPSK" w:cs="TH SarabunPSK"/>
              <w:noProof/>
              <w:sz w:val="32"/>
              <w:szCs w:val="32"/>
            </w:rPr>
            <w:pict>
              <v:shape id="_x0000_s1046" type="#_x0000_t202" style="position:absolute;left:0;text-align:left;margin-left:.25pt;margin-top:5.15pt;width:149.85pt;height:56.1pt;z-index:251667456;mso-width-relative:margin;mso-height-relative:margin">
                <v:textbox>
                  <w:txbxContent>
                    <w:p w:rsidR="006E5983" w:rsidRPr="00286984" w:rsidRDefault="006E5983" w:rsidP="00AB1BC5">
                      <w:pPr>
                        <w:jc w:val="both"/>
                        <w:rPr>
                          <w:i/>
                          <w:iCs/>
                          <w:cs/>
                        </w:rPr>
                      </w:pPr>
                      <w:r w:rsidRPr="00286984"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 xml:space="preserve">ศึกษาเอกสารและงานวิจัยที่เกี่ยวข้อง ศึกษาในเชิงลึก </w:t>
                      </w:r>
                      <w:r>
                        <w:rPr>
                          <w:rFonts w:ascii="TH SarabunPSK" w:eastAsia="MS Mincho" w:hAnsi="TH SarabunPSK" w:cs="TH SarabunPSK" w:hint="cs"/>
                          <w:i/>
                          <w:iCs/>
                          <w:cs/>
                        </w:rPr>
                        <w:t>กำหนดตัวแปรต่างๆ</w:t>
                      </w:r>
                    </w:p>
                    <w:p w:rsidR="006E5983" w:rsidRDefault="006E5983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w:r>
          <w:r>
            <w:rPr>
              <w:rFonts w:ascii="TH SarabunPSK" w:eastAsia="MS Mincho" w:hAnsi="TH SarabunPSK" w:cs="TH SarabunPSK"/>
              <w:i/>
              <w:iCs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0" type="#_x0000_t32" style="position:absolute;left:0;text-align:left;margin-left:347.45pt;margin-top:15.05pt;width:22pt;height:0;z-index:251671552" o:connectortype="straight" strokecolor="black [3213]" strokeweight="2.25pt">
                <v:stroke endarrow="block"/>
              </v:shape>
            </w:pict>
          </w:r>
          <w:r>
            <w:rPr>
              <w:rFonts w:ascii="TH SarabunPSK" w:eastAsia="MS Mincho" w:hAnsi="TH SarabunPSK" w:cs="TH SarabunPSK"/>
              <w:i/>
              <w:iCs/>
              <w:noProof/>
            </w:rPr>
            <w:pict>
              <v:shape id="_x0000_s1049" type="#_x0000_t32" style="position:absolute;left:0;text-align:left;margin-left:154.3pt;margin-top:10pt;width:22pt;height:0;z-index:251670528" o:connectortype="straight" strokecolor="black [3213]" strokeweight="2.25pt">
                <v:stroke endarrow="block"/>
              </v:shape>
            </w:pict>
          </w:r>
          <w:r w:rsidR="001C439D">
            <w:rPr>
              <w:rFonts w:ascii="TH SarabunPSK" w:eastAsia="MS Mincho" w:hAnsi="TH SarabunPSK" w:cs="TH SarabunPSK"/>
            </w:rPr>
            <w:t xml:space="preserve">                                                                                                                             </w:t>
          </w:r>
        </w:p>
        <w:p w:rsidR="001C439D" w:rsidRDefault="001C439D" w:rsidP="001C439D">
          <w:pPr>
            <w:jc w:val="both"/>
            <w:rPr>
              <w:rFonts w:ascii="TH SarabunPSK" w:eastAsia="MS Mincho" w:hAnsi="TH SarabunPSK" w:cs="TH SarabunPSK"/>
            </w:rPr>
          </w:pPr>
        </w:p>
        <w:p w:rsidR="001C439D" w:rsidRDefault="001C439D" w:rsidP="001C439D">
          <w:pPr>
            <w:jc w:val="both"/>
            <w:rPr>
              <w:rFonts w:ascii="TH SarabunPSK" w:eastAsia="MS Mincho" w:hAnsi="TH SarabunPSK" w:cs="TH SarabunPSK"/>
            </w:rPr>
          </w:pPr>
        </w:p>
        <w:p w:rsidR="001C439D" w:rsidRPr="001C439D" w:rsidRDefault="001C439D" w:rsidP="001C439D">
          <w:pPr>
            <w:jc w:val="both"/>
            <w:rPr>
              <w:rFonts w:ascii="TH SarabunPSK" w:eastAsia="MS Mincho" w:hAnsi="TH SarabunPSK" w:cs="TH SarabunPSK"/>
            </w:rPr>
          </w:pPr>
        </w:p>
        <w:p w:rsidR="00AB1BC5" w:rsidRPr="001875F2" w:rsidRDefault="00AB1BC5" w:rsidP="00AB1BC5">
          <w:pPr>
            <w:jc w:val="both"/>
            <w:rPr>
              <w:rFonts w:ascii="TH SarabunPSK" w:eastAsia="MS Mincho" w:hAnsi="TH SarabunPSK" w:cs="TH SarabunPSK"/>
              <w:i/>
              <w:iCs/>
              <w:cs/>
            </w:rPr>
          </w:pPr>
        </w:p>
        <w:p w:rsidR="00341B47" w:rsidRPr="00DA3DCC" w:rsidRDefault="00D343B2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5C123D" w:rsidRPr="00DA3DCC" w:rsidRDefault="00D343B2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</w:p>
    <w:p w:rsidR="005C123D" w:rsidRPr="00DA3DCC" w:rsidRDefault="00D343B2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9726DF">
            <w:rPr>
              <w:rFonts w:ascii="TH SarabunPSK" w:hAnsi="TH SarabunPSK" w:cs="TH SarabunPSK"/>
              <w:sz w:val="32"/>
              <w:szCs w:val="32"/>
              <w:cs/>
            </w:rPr>
            <w:t>2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:rsidR="005C123D" w:rsidRPr="00DA3DCC" w:rsidRDefault="00D343B2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FA3170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9726DF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77087E" w:rsidRPr="00DA3DCC" w:rsidTr="00F006D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0C5E95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DA3DCC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F006D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006D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006D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Pr="00DA3DCC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006D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006D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77087E" w:rsidRPr="00DA3DCC" w:rsidRDefault="0077087E" w:rsidP="00F006D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920DB6" w:rsidRDefault="00676DE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676DE9" w:rsidRDefault="00676DE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676DE9" w:rsidRDefault="00676DE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920DB6" w:rsidRDefault="00676DE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676DE9" w:rsidRDefault="00676DE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44</w:t>
                </w: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5E44F6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  <w:r>
                  <w:rPr>
                    <w:rStyle w:val="a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676DE9" w:rsidRDefault="00676DE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06D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71671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C439D" w:rsidRDefault="001C439D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676DE9" w:rsidRDefault="00676DE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28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06D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920DB6" w:rsidRDefault="00920DB6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920DB6" w:rsidRDefault="00920DB6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6</w:t>
                </w: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06D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920DB6" w:rsidRDefault="00920DB6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920DB6" w:rsidRDefault="00920DB6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920DB6" w:rsidRDefault="00920DB6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C439D" w:rsidRDefault="001C439D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D343B2" w:rsidP="00920D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8.1 </w:t>
                    </w:r>
                    <w:r w:rsidR="00920DB6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อนุสิทธิบัตร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920DB6" w:rsidRDefault="001C439D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 w:rsidR="0077087E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BF4F60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 w:rsidR="0077087E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="0077087E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920DB6" w:rsidRDefault="00920DB6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="0077087E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920DB6" w:rsidRDefault="00920DB6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26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77087E" w:rsidRPr="00843869" w:rsidRDefault="0077087E" w:rsidP="00F006D6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1"/>
          <w:tr w:rsidR="0077087E" w:rsidRPr="00DA3DCC" w:rsidTr="00F006D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 xml:space="preserve">Primary </w:t>
                    </w:r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920DB6" w:rsidRDefault="00D614ED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8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8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  <w:tr w:rsidR="0077087E" w:rsidRPr="00DA3DCC" w:rsidTr="00F006D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F775AD" w:rsidP="00F006D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**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920DB6" w:rsidRDefault="00920DB6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EC32A9" w:rsidRDefault="00EC32A9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Content>
                  <w:p w:rsidR="0077087E" w:rsidRPr="009C2B5B" w:rsidRDefault="0077087E" w:rsidP="00F006D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D343B2" w:rsidP="00F006D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83E38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Goal Result</w:t>
                    </w:r>
                  </w:sdtContent>
                </w:sdt>
              </w:p>
            </w:tc>
          </w:tr>
        </w:tbl>
      </w:sdtContent>
    </w:sdt>
    <w:p w:rsidR="006A6BAE" w:rsidRPr="00DA3DCC" w:rsidRDefault="006A6BAE" w:rsidP="006A6BA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A6BAE" w:rsidRDefault="00F775AD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</w:t>
      </w:r>
      <w:r w:rsidR="005C4A2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รายละเอียดของผลผลิต</w:t>
      </w:r>
    </w:p>
    <w:tbl>
      <w:tblPr>
        <w:tblStyle w:val="af"/>
        <w:tblW w:w="10774" w:type="dxa"/>
        <w:tblLook w:val="04A0"/>
      </w:tblPr>
      <w:tblGrid>
        <w:gridCol w:w="567"/>
        <w:gridCol w:w="4815"/>
        <w:gridCol w:w="590"/>
        <w:gridCol w:w="4802"/>
      </w:tblGrid>
      <w:tr w:rsidR="005C4A23" w:rsidRPr="00CC21FC" w:rsidTr="005C4A23">
        <w:tc>
          <w:tcPr>
            <w:tcW w:w="5382" w:type="dxa"/>
            <w:gridSpan w:val="2"/>
          </w:tcPr>
          <w:p w:rsidR="005C4A23" w:rsidRPr="00CC21FC" w:rsidRDefault="005C4A23" w:rsidP="006E59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1FC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  <w:r w:rsidR="00880D1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  <w:r w:rsidRPr="00CC21F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80D19">
              <w:rPr>
                <w:rFonts w:ascii="TH SarabunPSK" w:hAnsi="TH SarabunPSK" w:cs="TH SarabunPSK"/>
                <w:b/>
                <w:bCs/>
              </w:rPr>
              <w:t>25</w:t>
            </w:r>
            <w:r w:rsidRPr="00CC21FC">
              <w:rPr>
                <w:rFonts w:ascii="TH SarabunPSK" w:hAnsi="TH SarabunPSK" w:cs="TH SarabunPSK"/>
                <w:b/>
                <w:bCs/>
              </w:rPr>
              <w:t>62</w:t>
            </w:r>
          </w:p>
        </w:tc>
        <w:tc>
          <w:tcPr>
            <w:tcW w:w="5392" w:type="dxa"/>
            <w:gridSpan w:val="2"/>
          </w:tcPr>
          <w:p w:rsidR="005C4A23" w:rsidRPr="00CC21FC" w:rsidRDefault="005C4A23" w:rsidP="006E59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1FC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  <w:r w:rsidR="00880D1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  <w:r w:rsidRPr="00CC21F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80D19">
              <w:rPr>
                <w:rFonts w:ascii="TH SarabunPSK" w:hAnsi="TH SarabunPSK" w:cs="TH SarabunPSK"/>
                <w:b/>
                <w:bCs/>
              </w:rPr>
              <w:t>25</w:t>
            </w:r>
            <w:r w:rsidRPr="00CC21FC">
              <w:rPr>
                <w:rFonts w:ascii="TH SarabunPSK" w:hAnsi="TH SarabunPSK" w:cs="TH SarabunPSK"/>
                <w:b/>
                <w:bCs/>
              </w:rPr>
              <w:t>63</w:t>
            </w:r>
          </w:p>
        </w:tc>
      </w:tr>
      <w:tr w:rsidR="005C4A23" w:rsidRPr="00CC21FC" w:rsidTr="005C4A23">
        <w:tc>
          <w:tcPr>
            <w:tcW w:w="567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1.1</w:t>
            </w:r>
          </w:p>
        </w:tc>
        <w:tc>
          <w:tcPr>
            <w:tcW w:w="4815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กระบวนการผลิตผงบีตาเลน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กล้าเชื้อบริสุทธิ์ข้าวหมากที่มีส่วนผสมผงบีตาเลน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แยมชาเขียวเสริม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ซินไบ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โอ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ติก</w:t>
            </w:r>
            <w:proofErr w:type="spellEnd"/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แคปซูล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ซินไบ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โอ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ติก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เพื่อการค้า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กล้าเชื้อบริสุทธิ์ในกระบวนการผลิตไส้กรอกอีสาน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  <w:cs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ผลกล้าเชื้อแบคทีเรียกรดแล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คติก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พร้อมใช้</w:t>
            </w:r>
          </w:p>
        </w:tc>
        <w:tc>
          <w:tcPr>
            <w:tcW w:w="590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1.1</w:t>
            </w:r>
          </w:p>
        </w:tc>
        <w:tc>
          <w:tcPr>
            <w:tcW w:w="4802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เพิ่มกำลังการผลิตสาร </w:t>
            </w:r>
            <w:proofErr w:type="spellStart"/>
            <w:r w:rsidRPr="00CC21FC">
              <w:rPr>
                <w:rFonts w:ascii="TH SarabunPSK" w:hAnsi="TH SarabunPSK" w:cs="TH SarabunPSK"/>
              </w:rPr>
              <w:t>Astaxanthin</w:t>
            </w:r>
            <w:proofErr w:type="spellEnd"/>
            <w:r w:rsidR="006E59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CC21FC">
              <w:rPr>
                <w:rFonts w:ascii="TH SarabunPSK" w:hAnsi="TH SarabunPSK" w:cs="TH SarabunPSK" w:hint="cs"/>
                <w:cs/>
              </w:rPr>
              <w:t>ในระดับอุตสาหกรรม</w:t>
            </w:r>
          </w:p>
        </w:tc>
      </w:tr>
      <w:tr w:rsidR="005C4A23" w:rsidRPr="00CC21FC" w:rsidTr="005C4A23">
        <w:tc>
          <w:tcPr>
            <w:tcW w:w="567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1.2</w:t>
            </w:r>
          </w:p>
        </w:tc>
        <w:tc>
          <w:tcPr>
            <w:tcW w:w="4815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ผลิตภัณฑ์จากแมลงกินได้เสริมโปรตีนในภาคอีสานเชิงการค้า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สูตรเครื่องดื่มบำรุงน้ำนมแม่เพิ่มประสิทธิภาพในการให้น้ำนมบุตร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  <w:cs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ผลิตภัณฑ์น้ำมันปลาจากปลาหมอแปลงเพศ (ปลาน้ำจืด) เพื่อทดแทนการน้ำเข้าน้ำมันปลาจากต่างประเทศ</w:t>
            </w:r>
          </w:p>
        </w:tc>
        <w:tc>
          <w:tcPr>
            <w:tcW w:w="590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2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</w:tr>
      <w:tr w:rsidR="005C4A23" w:rsidRPr="00CC21FC" w:rsidTr="005C4A23">
        <w:tc>
          <w:tcPr>
            <w:tcW w:w="567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1.4</w:t>
            </w:r>
          </w:p>
        </w:tc>
        <w:tc>
          <w:tcPr>
            <w:tcW w:w="4815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/>
                <w:cs/>
              </w:rPr>
              <w:t>น้ำเม่าผสมสารสกัดจากพืช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/>
                <w:cs/>
              </w:rPr>
              <w:t>น้ำอินทผลัมเสริมสาร</w:t>
            </w:r>
            <w:proofErr w:type="spellStart"/>
            <w:r w:rsidRPr="00CC21FC">
              <w:rPr>
                <w:rFonts w:ascii="TH SarabunPSK" w:hAnsi="TH SarabunPSK" w:cs="TH SarabunPSK"/>
                <w:cs/>
              </w:rPr>
              <w:t>สกัดพรีไบ</w:t>
            </w:r>
            <w:proofErr w:type="spellEnd"/>
            <w:r w:rsidRPr="00CC21FC">
              <w:rPr>
                <w:rFonts w:ascii="TH SarabunPSK" w:hAnsi="TH SarabunPSK" w:cs="TH SarabunPSK"/>
                <w:cs/>
              </w:rPr>
              <w:t>โอ</w:t>
            </w:r>
            <w:proofErr w:type="spellStart"/>
            <w:r w:rsidRPr="00CC21FC">
              <w:rPr>
                <w:rFonts w:ascii="TH SarabunPSK" w:hAnsi="TH SarabunPSK" w:cs="TH SarabunPSK"/>
                <w:cs/>
              </w:rPr>
              <w:t>ติก</w:t>
            </w:r>
            <w:proofErr w:type="spellEnd"/>
            <w:r w:rsidRPr="00CC21FC">
              <w:rPr>
                <w:rFonts w:ascii="TH SarabunPSK" w:hAnsi="TH SarabunPSK" w:cs="TH SarabunPSK"/>
                <w:cs/>
              </w:rPr>
              <w:t>จาพืช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/>
                <w:cs/>
              </w:rPr>
              <w:t>ไส้กรอกอิมัลชันจากน้ำมันรำข้าวทดแทนไขมันหมู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/>
                <w:cs/>
              </w:rPr>
              <w:t xml:space="preserve">สารสกัดของสมุนไพรพื้นบ้านไทย </w:t>
            </w:r>
            <w:r w:rsidRPr="00CC21FC">
              <w:rPr>
                <w:rFonts w:ascii="TH SarabunPSK" w:hAnsi="TH SarabunPSK" w:cs="TH SarabunPSK"/>
              </w:rPr>
              <w:t xml:space="preserve">30 </w:t>
            </w:r>
            <w:r w:rsidRPr="00CC21FC">
              <w:rPr>
                <w:rFonts w:ascii="TH SarabunPSK" w:hAnsi="TH SarabunPSK" w:cs="TH SarabunPSK"/>
                <w:cs/>
              </w:rPr>
              <w:t>ชนิด ที่มีฤทธิ์ต้าน</w:t>
            </w:r>
            <w:proofErr w:type="spellStart"/>
            <w:r w:rsidRPr="00CC21FC">
              <w:rPr>
                <w:rFonts w:ascii="TH SarabunPSK" w:hAnsi="TH SarabunPSK" w:cs="TH SarabunPSK"/>
                <w:cs/>
              </w:rPr>
              <w:t>สารอะ</w:t>
            </w:r>
            <w:proofErr w:type="spellEnd"/>
            <w:r w:rsidRPr="00CC21FC">
              <w:rPr>
                <w:rFonts w:ascii="TH SarabunPSK" w:hAnsi="TH SarabunPSK" w:cs="TH SarabunPSK"/>
                <w:cs/>
              </w:rPr>
              <w:t>เซติลโค</w:t>
            </w:r>
            <w:proofErr w:type="spellStart"/>
            <w:r w:rsidRPr="00CC21FC">
              <w:rPr>
                <w:rFonts w:ascii="TH SarabunPSK" w:hAnsi="TH SarabunPSK" w:cs="TH SarabunPSK"/>
                <w:cs/>
              </w:rPr>
              <w:t>ลีนเอสเตอเรส</w:t>
            </w:r>
            <w:proofErr w:type="spellEnd"/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/>
                <w:cs/>
              </w:rPr>
              <w:t>คุกกี้แป้งข้าวที่มีค่าดัชนีน้ำตาลต่ำเส้นใยอาหารต่ำ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/>
                <w:cs/>
              </w:rPr>
              <w:t>ผลหม่อนอบแห้ง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/>
                <w:cs/>
              </w:rPr>
              <w:t>ชาเปลือกข้าวเม่าจากเปลือกข้าวหอมมะลิจังหวัดสุรินทร์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ขนมปังปริมาณโปรตีนและใยอาหารสูงจากไข่น้ำ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แคปซูลห่อหุ้มเอนไซม์เชิงซ้อนกลุ่มเร่งปฏิกิริยาเปลี่ยนสาร </w:t>
            </w:r>
            <w:r w:rsidRPr="00CC21FC">
              <w:rPr>
                <w:rFonts w:ascii="TH SarabunPSK" w:hAnsi="TH SarabunPSK" w:cs="TH SarabunPSK"/>
              </w:rPr>
              <w:t>B-</w:t>
            </w:r>
            <w:proofErr w:type="spellStart"/>
            <w:r w:rsidRPr="00CC21FC">
              <w:rPr>
                <w:rFonts w:ascii="TH SarabunPSK" w:hAnsi="TH SarabunPSK" w:cs="TH SarabunPSK"/>
              </w:rPr>
              <w:t>carotein</w:t>
            </w:r>
            <w:proofErr w:type="spellEnd"/>
            <w:r w:rsidR="00FE1BA1">
              <w:rPr>
                <w:rFonts w:ascii="TH SarabunPSK" w:hAnsi="TH SarabunPSK" w:cs="TH SarabunPSK" w:hint="cs"/>
                <w:cs/>
              </w:rPr>
              <w:t xml:space="preserve"> </w:t>
            </w:r>
            <w:r w:rsidRPr="00CC21FC">
              <w:rPr>
                <w:rFonts w:ascii="TH SarabunPSK" w:hAnsi="TH SarabunPSK" w:cs="TH SarabunPSK" w:hint="cs"/>
                <w:cs/>
              </w:rPr>
              <w:t>ให้เป็นสาร</w:t>
            </w:r>
            <w:r w:rsidR="00FE1BA1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CC21FC">
              <w:rPr>
                <w:rFonts w:ascii="TH SarabunPSK" w:hAnsi="TH SarabunPSK" w:cs="TH SarabunPSK"/>
              </w:rPr>
              <w:t>antaxanthin</w:t>
            </w:r>
            <w:proofErr w:type="spellEnd"/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คอลลเล็คชั่น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 xml:space="preserve"> (ความหลากหลาย) ทางชีวภาพของ </w:t>
            </w:r>
            <w:r w:rsidRPr="00CC21FC">
              <w:rPr>
                <w:rFonts w:ascii="TH SarabunPSK" w:hAnsi="TH SarabunPSK" w:cs="TH SarabunPSK"/>
              </w:rPr>
              <w:t xml:space="preserve">Acetic acid Bacteria 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CC21FC">
              <w:rPr>
                <w:rFonts w:ascii="TH SarabunPSK" w:hAnsi="TH SarabunPSK" w:cs="TH SarabunPSK"/>
              </w:rPr>
              <w:t xml:space="preserve">Cellulose 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ของผลไม้และดอกไม้จากพื้นที่ปกปักพันธุกรรมพืช 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อพ.สธ.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 xml:space="preserve">หนองระเวียง จ.นครราชสีมา ที่สามารถผลิตน้ำส้มสายชูหมักและหรือผลิต </w:t>
            </w:r>
            <w:r w:rsidRPr="00CC21FC">
              <w:rPr>
                <w:rFonts w:ascii="TH SarabunPSK" w:hAnsi="TH SarabunPSK" w:cs="TH SarabunPSK"/>
              </w:rPr>
              <w:t xml:space="preserve">cellulose </w:t>
            </w:r>
            <w:r w:rsidRPr="00CC21FC">
              <w:rPr>
                <w:rFonts w:ascii="TH SarabunPSK" w:hAnsi="TH SarabunPSK" w:cs="TH SarabunPSK" w:hint="cs"/>
                <w:cs/>
              </w:rPr>
              <w:t>ได้อย่างมีประสิทธิภาพ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นมถั่วเหลืองผลเสริม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โปรไบ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โอ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ติก</w:t>
            </w:r>
            <w:proofErr w:type="spellEnd"/>
            <w:r w:rsidR="001C439D">
              <w:rPr>
                <w:rFonts w:ascii="TH SarabunPSK" w:hAnsi="TH SarabunPSK" w:cs="TH SarabunPSK"/>
              </w:rPr>
              <w:t xml:space="preserve"> </w:t>
            </w:r>
            <w:r w:rsidRPr="001C439D">
              <w:rPr>
                <w:rFonts w:ascii="TH SarabunPSK" w:hAnsi="TH SarabunPSK" w:cs="TH SarabunPSK"/>
                <w:i/>
                <w:iCs/>
              </w:rPr>
              <w:t xml:space="preserve">Bacillus </w:t>
            </w:r>
            <w:proofErr w:type="spellStart"/>
            <w:r w:rsidRPr="001C439D">
              <w:rPr>
                <w:rFonts w:ascii="TH SarabunPSK" w:hAnsi="TH SarabunPSK" w:cs="TH SarabunPSK"/>
                <w:i/>
                <w:iCs/>
              </w:rPr>
              <w:t>subtilis</w:t>
            </w:r>
            <w:proofErr w:type="spellEnd"/>
            <w:r w:rsidRPr="00CC21FC">
              <w:rPr>
                <w:rFonts w:ascii="TH SarabunPSK" w:hAnsi="TH SarabunPSK" w:cs="TH SarabunPSK"/>
              </w:rPr>
              <w:t xml:space="preserve"> SB-MYP-</w:t>
            </w:r>
            <w:r w:rsidRPr="00CC21FC">
              <w:rPr>
                <w:rFonts w:ascii="TH SarabunPSK" w:hAnsi="TH SarabunPSK" w:cs="TH SarabunPSK"/>
              </w:rPr>
              <w:lastRenderedPageBreak/>
              <w:t xml:space="preserve">1 </w:t>
            </w:r>
            <w:r w:rsidRPr="00CC21FC">
              <w:rPr>
                <w:rFonts w:ascii="TH SarabunPSK" w:hAnsi="TH SarabunPSK" w:cs="TH SarabunPSK" w:hint="cs"/>
                <w:cs/>
              </w:rPr>
              <w:t>เมื่อคืนรูปแล้วสามารถช่วยในการกระตุ้นภูมิคุ้มกันแก่ผู้ป่วยภูมิแพ้และผู้สูงอายุ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ชุดต้นแบบตู้อบแห้งเนื้อโคขุนโพนยางคำด้วยแบบจำลองการไหลเชิงพลศาสตร์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ผลิตภัณฑ์ปลาร้าชุมชนบ้านกุดเชือก อ.บ้านไผ่ จ.ขอนแก่น ที่ได้มาตรฐานความปลอดภัยอาหาร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ชนิดและปริมาณสาระสำคัญ (สา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รพฤษ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 xml:space="preserve">เคมีเบื้องต้น) ที่พบในเมล็ดหมากเม่า </w:t>
            </w:r>
            <w:r w:rsidRPr="00CC21FC">
              <w:rPr>
                <w:rFonts w:ascii="TH SarabunPSK" w:hAnsi="TH SarabunPSK" w:cs="TH SarabunPSK"/>
              </w:rPr>
              <w:t xml:space="preserve">10 </w:t>
            </w:r>
            <w:r w:rsidRPr="00CC21FC">
              <w:rPr>
                <w:rFonts w:ascii="TH SarabunPSK" w:hAnsi="TH SarabunPSK" w:cs="TH SarabunPSK" w:hint="cs"/>
                <w:cs/>
              </w:rPr>
              <w:t>สายพันธุ์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สารสกัดจากผลไม้พื้นบ้าน </w:t>
            </w:r>
            <w:r w:rsidRPr="00CC21FC">
              <w:rPr>
                <w:rFonts w:ascii="TH SarabunPSK" w:hAnsi="TH SarabunPSK" w:cs="TH SarabunPSK"/>
              </w:rPr>
              <w:t xml:space="preserve">10 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ชนิด 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ในจ.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 xml:space="preserve">สกลนคร ที่มีฤทธิ์ยับยั้งเอนไซม์ </w:t>
            </w:r>
            <w:proofErr w:type="spellStart"/>
            <w:r w:rsidRPr="00CC21FC">
              <w:rPr>
                <w:rFonts w:ascii="TH SarabunPSK" w:hAnsi="TH SarabunPSK" w:cs="TH SarabunPSK"/>
              </w:rPr>
              <w:t>acetylcholinesterase</w:t>
            </w:r>
            <w:proofErr w:type="spellEnd"/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สาร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อาร์บูติน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 xml:space="preserve"> สารประกอบ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ฟี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นอ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ลิก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และสารต้านอนุมูลอิสระของผลไม้กลุ่ม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เบอ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 xml:space="preserve">รี่ของไทย </w:t>
            </w:r>
            <w:r w:rsidRPr="00CC21FC">
              <w:rPr>
                <w:rFonts w:ascii="TH SarabunPSK" w:hAnsi="TH SarabunPSK" w:cs="TH SarabunPSK"/>
              </w:rPr>
              <w:t>8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 ชนิด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สูตรโย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เกิร์ต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เสริมผลกระเจี๊ยบเขียวและตะลิงปลิงเสริมคุณค่าสารกาบา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  <w:cs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ได้กล้าเชื้อที่ดีในการผลิตปลาร้า</w:t>
            </w:r>
          </w:p>
        </w:tc>
        <w:tc>
          <w:tcPr>
            <w:tcW w:w="590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lastRenderedPageBreak/>
              <w:t>1.4</w:t>
            </w:r>
          </w:p>
        </w:tc>
        <w:tc>
          <w:tcPr>
            <w:tcW w:w="4802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กล้าเชื้อ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โปรไบ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 xml:space="preserve">โอติกกลุ่ม </w:t>
            </w:r>
            <w:r w:rsidRPr="00CC21FC">
              <w:rPr>
                <w:rFonts w:ascii="TH SarabunPSK" w:hAnsi="TH SarabunPSK" w:cs="TH SarabunPSK"/>
              </w:rPr>
              <w:t xml:space="preserve">Lactic acid bacteria 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CC21FC">
              <w:rPr>
                <w:rFonts w:ascii="TH SarabunPSK" w:hAnsi="TH SarabunPSK" w:cs="TH SarabunPSK"/>
              </w:rPr>
              <w:t>yeast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 สำหรับผลิตน้ำหมักฟักข้าว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น้ำหมักฟักข้าวเสริมสุขภาพ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โปรไบ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 xml:space="preserve">โอติกกลุ่ม </w:t>
            </w:r>
            <w:r w:rsidRPr="00CC21FC">
              <w:rPr>
                <w:rFonts w:ascii="TH SarabunPSK" w:hAnsi="TH SarabunPSK" w:cs="TH SarabunPSK"/>
              </w:rPr>
              <w:t xml:space="preserve">Lactic acid bacteria 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CC21FC">
              <w:rPr>
                <w:rFonts w:ascii="TH SarabunPSK" w:hAnsi="TH SarabunPSK" w:cs="TH SarabunPSK"/>
              </w:rPr>
              <w:t>yeast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 ที่ปลอดภัยตามมาตรฐานกระทรวงสาธารณสุข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</w:tr>
      <w:tr w:rsidR="005C4A23" w:rsidRPr="00CC21FC" w:rsidTr="005C4A23">
        <w:tc>
          <w:tcPr>
            <w:tcW w:w="567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lastRenderedPageBreak/>
              <w:t>2.4</w:t>
            </w:r>
          </w:p>
        </w:tc>
        <w:tc>
          <w:tcPr>
            <w:tcW w:w="4815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เครื่องคั่วพริกแบบ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เทอร์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โมไซฟอน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ชุดทดลองตู้อบแห้งลมร้อนแบบหลายชั้นสำหรับอบแห้งสมุนไพร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  <w:cs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เครื่องทอดกล้วยฉาบด้วยระบบสุญญากาศแบบอัตโนมัติ</w:t>
            </w:r>
          </w:p>
        </w:tc>
        <w:tc>
          <w:tcPr>
            <w:tcW w:w="590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2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</w:tr>
      <w:tr w:rsidR="005C4A23" w:rsidRPr="00CC21FC" w:rsidTr="005C4A23">
        <w:tc>
          <w:tcPr>
            <w:tcW w:w="567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815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กระบวนการผลิตผงบีตาเลน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กล้าเชื้อบริสุทธิ์ข้าวหมากที่มีส่วนผสมผงบีตาเลน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กระบวนการผลิตผงบีตาเลน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กล้าเชื้อบริสุทธิ์ข้าวหมากที่มีส่วนผสมผงบีตาเลน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ข้อมูลความหลากหลายของสายพันธุ์แบคทีเรียกรดแล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คติก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จากหม่ำ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 w:hint="cs"/>
                <w:cs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การใช้น้ำมันงาแต่ละสายพันธุ์เป็นส่วนผสมในไอศกรีมต่อปริมาณโอ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เมก้า</w:t>
            </w:r>
            <w:proofErr w:type="spellEnd"/>
            <w:r w:rsidR="00820810">
              <w:rPr>
                <w:rFonts w:ascii="TH SarabunPSK" w:hAnsi="TH SarabunPSK" w:cs="TH SarabunPSK"/>
              </w:rPr>
              <w:t xml:space="preserve"> </w:t>
            </w:r>
            <w:r w:rsidRPr="00CC21FC">
              <w:rPr>
                <w:rFonts w:ascii="TH SarabunPSK" w:hAnsi="TH SarabunPSK" w:cs="TH SarabunPSK"/>
              </w:rPr>
              <w:t xml:space="preserve">3 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CC21FC">
              <w:rPr>
                <w:rFonts w:ascii="TH SarabunPSK" w:hAnsi="TH SarabunPSK" w:cs="TH SarabunPSK"/>
              </w:rPr>
              <w:t xml:space="preserve">6 </w:t>
            </w:r>
            <w:r w:rsidRPr="00CC21FC">
              <w:rPr>
                <w:rFonts w:ascii="TH SarabunPSK" w:hAnsi="TH SarabunPSK" w:cs="TH SarabunPSK" w:hint="cs"/>
                <w:cs/>
              </w:rPr>
              <w:t>และการค้านอนุมูลอิสระ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ารเปลี่ยนแปลงคุณสมบัติทางกายภาพทางกระแสวิทยาทางประสาทสัมผัสและการยอมรับของผู้บริโภคต่อไอศกรีมผสมน้ำมันงาแต่ละสายพันธุ์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วิธีการสกัดสารที่มีฤทธิ์ต้าน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สารอะ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เซติลโค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ลีนเอสเตอเรส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 xml:space="preserve">จากพืชสมุนไพรพื้นบ้าน </w:t>
            </w:r>
            <w:r w:rsidRPr="00CC21FC">
              <w:rPr>
                <w:rFonts w:ascii="TH SarabunPSK" w:hAnsi="TH SarabunPSK" w:cs="TH SarabunPSK"/>
              </w:rPr>
              <w:t xml:space="preserve">30 </w:t>
            </w:r>
            <w:r w:rsidRPr="00CC21FC">
              <w:rPr>
                <w:rFonts w:ascii="TH SarabunPSK" w:hAnsi="TH SarabunPSK" w:cs="TH SarabunPSK" w:hint="cs"/>
                <w:cs/>
              </w:rPr>
              <w:t>ชนิด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ในจ.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สกลนคร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วิธีการผลิตแป้งข้าวดัดแปรที่มีค่าดัชนีน้ำตาลต่ำใยอาหารสูง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ปัจจัยอุณหภูมิ ค่าความเร็ว ความดันสมบูรณ์ ที่มีผลต่อการอบแห้ง ค่าความสิ้นเปลืองพลังงานจำเพาะและคุณภาพทางเคมีของผลหม่อนอบแห้ง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ระยะเวลาเก็บเกี่ยวที่เหมาะสมของข้าวระยะน้ำนมที่มีผลต่อการผลิตชาเปลือกข้าวเม่า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lastRenderedPageBreak/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กรรมวิธีการผลิตชาเปลือกข้าวเม่า</w:t>
            </w:r>
            <w:r w:rsidR="00FE1BA1">
              <w:rPr>
                <w:rFonts w:ascii="TH SarabunPSK" w:hAnsi="TH SarabunPSK" w:cs="TH SarabunPSK" w:hint="cs"/>
                <w:cs/>
              </w:rPr>
              <w:t xml:space="preserve"> </w:t>
            </w:r>
            <w:r w:rsidRPr="00CC21FC">
              <w:rPr>
                <w:rFonts w:ascii="TH SarabunPSK" w:hAnsi="TH SarabunPSK" w:cs="TH SarabunPSK" w:hint="cs"/>
                <w:cs/>
              </w:rPr>
              <w:t>(อุณหภูมิต่ำ อบแห้ง สภาวะการสกัด และระยะเวลาที่เหมาะสมต่อคุณภาพของชาเปลือกข้าวเม่า)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วิธีการเตรียมไข่น้ำผงก่อนการเติมในผลิตภัณฑ์ขนมปัง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การจำแนกและพิสูจน์เอกลักษณ์ </w:t>
            </w:r>
            <w:r w:rsidRPr="00CC21FC">
              <w:rPr>
                <w:rFonts w:ascii="TH SarabunPSK" w:hAnsi="TH SarabunPSK" w:cs="TH SarabunPSK"/>
              </w:rPr>
              <w:t xml:space="preserve">Acetic acid Bacteria 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จากลูกไม้และดอกไม้จากพื้นที่ปกปักพันธุกรรมพืช 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อพ.สธ.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หนองระเวียง จ.นครราชสีมา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วิธีการคัดเลือกเชื้อที่ผลิต </w:t>
            </w:r>
            <w:r w:rsidRPr="00CC21FC">
              <w:rPr>
                <w:rFonts w:ascii="TH SarabunPSK" w:hAnsi="TH SarabunPSK" w:cs="TH SarabunPSK"/>
              </w:rPr>
              <w:t xml:space="preserve">Acetic acid </w:t>
            </w:r>
            <w:r w:rsidRPr="00CC21FC">
              <w:rPr>
                <w:rFonts w:ascii="TH SarabunPSK" w:hAnsi="TH SarabunPSK" w:cs="TH SarabunPSK" w:hint="cs"/>
                <w:cs/>
              </w:rPr>
              <w:t>หรือ</w:t>
            </w:r>
            <w:r w:rsidR="001C439D">
              <w:rPr>
                <w:rFonts w:ascii="TH SarabunPSK" w:hAnsi="TH SarabunPSK" w:cs="TH SarabunPSK" w:hint="cs"/>
                <w:cs/>
              </w:rPr>
              <w:t xml:space="preserve"> </w:t>
            </w:r>
            <w:r w:rsidRPr="00CC21FC">
              <w:rPr>
                <w:rFonts w:ascii="TH SarabunPSK" w:hAnsi="TH SarabunPSK" w:cs="TH SarabunPSK"/>
              </w:rPr>
              <w:t xml:space="preserve">cellulose </w:t>
            </w:r>
            <w:r w:rsidRPr="00CC21FC">
              <w:rPr>
                <w:rFonts w:ascii="TH SarabunPSK" w:hAnsi="TH SarabunPSK" w:cs="TH SarabunPSK" w:hint="cs"/>
                <w:cs/>
              </w:rPr>
              <w:t>ในปริมาณสารที่สามารถผลิตน้ำส้มสายชูหมักหรือผลิตเซลลูโลสได้อย่างมีประสิทธิภาพ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กระบวนการผลิตนมถั่วเหลืองผงเสริม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โปรไบ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โอ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ติก</w:t>
            </w:r>
            <w:proofErr w:type="spellEnd"/>
            <w:r w:rsidR="001C439D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1C439D">
              <w:rPr>
                <w:rFonts w:ascii="TH SarabunPSK" w:hAnsi="TH SarabunPSK" w:cs="TH SarabunPSK"/>
                <w:i/>
                <w:iCs/>
              </w:rPr>
              <w:t>B.subtilis</w:t>
            </w:r>
            <w:proofErr w:type="spellEnd"/>
            <w:r w:rsidRPr="00CC21FC">
              <w:rPr>
                <w:rFonts w:ascii="TH SarabunPSK" w:hAnsi="TH SarabunPSK" w:cs="TH SarabunPSK"/>
              </w:rPr>
              <w:t xml:space="preserve"> SB-MYP-1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 ที่มีผลต่อระบบภูมิคุ้มกัน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กระบวนการทดสอบ นมถั่วเหลืองผงเสริม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โปรไบ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โอ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ติก</w:t>
            </w:r>
            <w:r w:rsidRPr="001C439D">
              <w:rPr>
                <w:rFonts w:ascii="TH SarabunPSK" w:hAnsi="TH SarabunPSK" w:cs="TH SarabunPSK"/>
                <w:i/>
                <w:iCs/>
              </w:rPr>
              <w:t>B.subtilis</w:t>
            </w:r>
            <w:proofErr w:type="spellEnd"/>
            <w:r w:rsidRPr="00CC21FC">
              <w:rPr>
                <w:rFonts w:ascii="TH SarabunPSK" w:hAnsi="TH SarabunPSK" w:cs="TH SarabunPSK"/>
              </w:rPr>
              <w:t xml:space="preserve"> SB-MYP-1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 ในระบบทางเดินอาหารจำลอง (</w:t>
            </w:r>
            <w:proofErr w:type="spellStart"/>
            <w:r w:rsidRPr="00CC21FC">
              <w:rPr>
                <w:rFonts w:ascii="TH SarabunPSK" w:hAnsi="TH SarabunPSK" w:cs="TH SarabunPSK"/>
              </w:rPr>
              <w:t>invitro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)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องค์ความรู้การไหลของอากาศภายใต้ตู้อบแห้งพลังงานแสงอาทิตย์แบบต่างๆ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มาตรฐานความปลอดภัยอาหารในการผลิต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ผลิตภัณฑ์ป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ล้าร้า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วิธีสกัดสารแบบ </w:t>
            </w:r>
            <w:r w:rsidRPr="00CC21FC">
              <w:rPr>
                <w:rFonts w:ascii="TH SarabunPSK" w:hAnsi="TH SarabunPSK" w:cs="TH SarabunPSK"/>
              </w:rPr>
              <w:t xml:space="preserve">vortex-assisted liquid-liquid </w:t>
            </w:r>
            <w:proofErr w:type="spellStart"/>
            <w:r w:rsidRPr="00CC21FC">
              <w:rPr>
                <w:rFonts w:ascii="TH SarabunPSK" w:hAnsi="TH SarabunPSK" w:cs="TH SarabunPSK"/>
              </w:rPr>
              <w:t>microextraction</w:t>
            </w:r>
            <w:proofErr w:type="spellEnd"/>
            <w:r w:rsidRPr="00CC21FC">
              <w:rPr>
                <w:rFonts w:ascii="TH SarabunPSK" w:hAnsi="TH SarabunPSK" w:cs="TH SarabunPSK"/>
              </w:rPr>
              <w:t xml:space="preserve"> (VALLME-DES) 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ก่อนการวิเคราะห์ด้วย </w:t>
            </w:r>
            <w:r w:rsidRPr="00CC21FC">
              <w:rPr>
                <w:rFonts w:ascii="TH SarabunPSK" w:hAnsi="TH SarabunPSK" w:cs="TH SarabunPSK"/>
              </w:rPr>
              <w:t>HPLC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วิธีการคัดเลือกแบคทีเรียกรดแล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คติก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สำหรับห้องเชื้อในการผลิตโย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เกิร์ต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ที่มีคุณสมบัติสร้างสารกาบาได้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คุณสมบัติในการส่งเสริมการเจริญของแบคทีเรียกรดแล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คติก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ในการออกฤทธิ์การต้านสารอนุมูลอิสระและยับยั้งการเจริญเติบโตของแบคทีเรียก่อโรค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ได้วิธีการสกัดและวิเคราะห์สารกลุ่มโพลีไซ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คลิกอะ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โรมาติกไฮโดรคาร์บอน (</w:t>
            </w:r>
            <w:proofErr w:type="spellStart"/>
            <w:r w:rsidRPr="00CC21FC">
              <w:rPr>
                <w:rFonts w:ascii="TH SarabunPSK" w:hAnsi="TH SarabunPSK" w:cs="TH SarabunPSK"/>
              </w:rPr>
              <w:t>PAtls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) ในตัวอย่างอาหารที่มีต้นทุนต่ำ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ารประยุกต์ใช้การออกแบบและปรับปรุงกระบวนการอบแห้งสมุนไพรในตู้อบแห้งลมร้อนแบบหลายชั้นด้วยเทคโนโลยีการอบแห้ง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และฟลอไดซ์เบค</w:t>
            </w:r>
            <w:proofErr w:type="spellEnd"/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ได้แนวทางในการพัฒนาเครื่องทอดแบบสุญญากาศแบบอัตโนมัติ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ได้สภาวะที่เหมาะสมในการผลิตกล้าเชื้อ </w:t>
            </w:r>
            <w:proofErr w:type="spellStart"/>
            <w:r w:rsidRPr="001C439D">
              <w:rPr>
                <w:rFonts w:ascii="TH SarabunPSK" w:hAnsi="TH SarabunPSK" w:cs="TH SarabunPSK"/>
                <w:i/>
                <w:iCs/>
              </w:rPr>
              <w:t>Virgibacillus</w:t>
            </w:r>
            <w:proofErr w:type="spellEnd"/>
            <w:r w:rsidRPr="00CC21FC">
              <w:rPr>
                <w:rFonts w:ascii="TH SarabunPSK" w:hAnsi="TH SarabunPSK" w:cs="TH SarabunPSK"/>
              </w:rPr>
              <w:t xml:space="preserve"> sp. </w:t>
            </w:r>
            <w:r w:rsidRPr="00CC21FC">
              <w:rPr>
                <w:rFonts w:ascii="TH SarabunPSK" w:hAnsi="TH SarabunPSK" w:cs="TH SarabunPSK" w:hint="cs"/>
                <w:cs/>
              </w:rPr>
              <w:t>ในการเร่งสภาวะในการหมักปลาร้า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  <w:tc>
          <w:tcPr>
            <w:tcW w:w="590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lastRenderedPageBreak/>
              <w:t>4</w:t>
            </w:r>
          </w:p>
        </w:tc>
        <w:tc>
          <w:tcPr>
            <w:tcW w:w="4802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 xml:space="preserve">วิธีการผลิตสาร </w:t>
            </w:r>
            <w:proofErr w:type="spellStart"/>
            <w:r w:rsidRPr="00CC21FC">
              <w:rPr>
                <w:rFonts w:ascii="TH SarabunPSK" w:hAnsi="TH SarabunPSK" w:cs="TH SarabunPSK"/>
              </w:rPr>
              <w:t>antaxanthin</w:t>
            </w:r>
            <w:proofErr w:type="spellEnd"/>
            <w:r w:rsidR="001C439D">
              <w:rPr>
                <w:rFonts w:ascii="TH SarabunPSK" w:hAnsi="TH SarabunPSK" w:cs="TH SarabunPSK" w:hint="cs"/>
                <w:cs/>
              </w:rPr>
              <w:t xml:space="preserve"> </w:t>
            </w:r>
            <w:r w:rsidRPr="00CC21FC">
              <w:rPr>
                <w:rFonts w:ascii="TH SarabunPSK" w:hAnsi="TH SarabunPSK" w:cs="TH SarabunPSK" w:hint="cs"/>
                <w:cs/>
              </w:rPr>
              <w:t>แบบต่อเนื่องในระดับถังปฏิกรณ์ชีวภาพได้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สภาวะที่เหมาะสมในการเร่งปฏิกิริยาของเอนไซม์ที่ห่อ</w:t>
            </w:r>
            <w:r w:rsidR="001C439D">
              <w:rPr>
                <w:rFonts w:ascii="TH SarabunPSK" w:hAnsi="TH SarabunPSK" w:cs="TH SarabunPSK" w:hint="cs"/>
                <w:cs/>
              </w:rPr>
              <w:t>หุ้มในแคปซูลเมื่อปรับเปลี่ยนสาร</w:t>
            </w:r>
            <w:proofErr w:type="spellStart"/>
            <w:r w:rsidR="001C439D">
              <w:rPr>
                <w:rFonts w:ascii="TH SarabunPSK" w:hAnsi="TH SarabunPSK" w:cs="TH SarabunPSK" w:hint="cs"/>
                <w:cs/>
              </w:rPr>
              <w:t>เบต้า</w:t>
            </w:r>
            <w:proofErr w:type="spellEnd"/>
            <w:r w:rsidR="001C439D">
              <w:rPr>
                <w:rFonts w:ascii="TH SarabunPSK" w:hAnsi="TH SarabunPSK" w:cs="TH SarabunPSK" w:hint="cs"/>
                <w:cs/>
              </w:rPr>
              <w:t>แคโร</w:t>
            </w:r>
            <w:proofErr w:type="spellStart"/>
            <w:r w:rsidR="001C439D">
              <w:rPr>
                <w:rFonts w:ascii="TH SarabunPSK" w:hAnsi="TH SarabunPSK" w:cs="TH SarabunPSK" w:hint="cs"/>
                <w:cs/>
              </w:rPr>
              <w:t>ทีน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 xml:space="preserve">ให้เป็นสาร </w:t>
            </w:r>
            <w:proofErr w:type="spellStart"/>
            <w:r w:rsidRPr="00CC21FC">
              <w:rPr>
                <w:rFonts w:ascii="TH SarabunPSK" w:hAnsi="TH SarabunPSK" w:cs="TH SarabunPSK"/>
              </w:rPr>
              <w:t>antaxanthin</w:t>
            </w:r>
            <w:proofErr w:type="spellEnd"/>
          </w:p>
        </w:tc>
      </w:tr>
      <w:tr w:rsidR="005C4A23" w:rsidRPr="00CC21FC" w:rsidTr="005C4A23">
        <w:tc>
          <w:tcPr>
            <w:tcW w:w="567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lastRenderedPageBreak/>
              <w:t>5.1</w:t>
            </w:r>
          </w:p>
        </w:tc>
        <w:tc>
          <w:tcPr>
            <w:tcW w:w="4815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โรงงานผลิตน้ำผลไม้และไวน์ยี่ห้อ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วรรณ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วงศ์ อ.ภูพาน จ.สกลนคร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องค์กรปกครองส่วนท้องถิ่น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lastRenderedPageBreak/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ผู้บริโภค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 w:hint="cs"/>
                <w:cs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ผู้ประกอบการผลิตภัณฑ์อาหารและผลิตภัณฑ์นม แก่สถานประกอบการ เช่น ผู้ผลิต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เบเกอ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รี่  เนื้อสัตว์</w:t>
            </w:r>
            <w:r w:rsidR="001C439D">
              <w:rPr>
                <w:rFonts w:ascii="TH SarabunPSK" w:hAnsi="TH SarabunPSK" w:cs="TH SarabunPSK"/>
              </w:rPr>
              <w:t xml:space="preserve"> </w:t>
            </w:r>
            <w:r w:rsidR="001C439D">
              <w:rPr>
                <w:rFonts w:ascii="TH SarabunPSK" w:hAnsi="TH SarabunPSK" w:cs="TH SarabunPSK" w:hint="cs"/>
                <w:cs/>
              </w:rPr>
              <w:t>เป็นต้น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กลุ่มเพาะปลูกต้นอินทผลัม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-SME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  <w:cs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อบรมเชิงปฏิบัติการ</w:t>
            </w:r>
          </w:p>
        </w:tc>
        <w:tc>
          <w:tcPr>
            <w:tcW w:w="590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2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</w:tr>
      <w:tr w:rsidR="005C4A23" w:rsidRPr="00CC21FC" w:rsidTr="005C4A23">
        <w:tc>
          <w:tcPr>
            <w:tcW w:w="567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lastRenderedPageBreak/>
              <w:t>6.1</w:t>
            </w:r>
          </w:p>
        </w:tc>
        <w:tc>
          <w:tcPr>
            <w:tcW w:w="4815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ธนาคารเพื่อการเกษตรและสหกรณ์การเกษตร กรมวิชาการเกษตร กระทรวงพาณิชย์ กระทรวงสาธารณสุข กระทรวงมหาดไทย และ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มทร.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อีสาน วิทยาเขตสกลนคร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ถ่ายทอดเทคโนโลยีและการประยุกต์ใช้เครื่องทอดสุญญากาศแบบอัตโนมัติในการผลิตกล้วยฉาบ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ประชาชนทั่วไป วิสาหกิจชุมชน นักศึกษารายวิชาการแปรรูปอาหาร/เทคโนโลยีผักผลไม้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ผู้สนใจ ชุมชน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หน่วยงานภาครัฐและเอกชนที่เกี่ยวข้อง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นักโภชนาการ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หน่วยงานที่ดูแลด้านสุขภาพประชาชน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กลุ่มผู้สูงอายุ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ผู้ป่วย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โรคอัล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ไซ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เมอร์</w:t>
            </w:r>
            <w:proofErr w:type="spellEnd"/>
          </w:p>
          <w:p w:rsidR="005C4A23" w:rsidRPr="00CC21FC" w:rsidRDefault="005C4A23" w:rsidP="006E5983">
            <w:pPr>
              <w:rPr>
                <w:rFonts w:ascii="TH SarabunPSK" w:hAnsi="TH SarabunPSK" w:cs="TH SarabunPSK"/>
                <w:cs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สถานพยาบาล  โรงพยาบาลแพทย์แผนไทยสกลนคร (หลวงปู่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แฟ๊บ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สุ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ภัท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โท)</w:t>
            </w:r>
          </w:p>
        </w:tc>
        <w:tc>
          <w:tcPr>
            <w:tcW w:w="590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2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</w:tr>
      <w:tr w:rsidR="005C4A23" w:rsidRPr="00CC21FC" w:rsidTr="005C4A23">
        <w:tc>
          <w:tcPr>
            <w:tcW w:w="567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6.2</w:t>
            </w:r>
          </w:p>
        </w:tc>
        <w:tc>
          <w:tcPr>
            <w:tcW w:w="4815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  <w:cs/>
              </w:rPr>
            </w:pPr>
            <w:r w:rsidRPr="00CC21FC">
              <w:rPr>
                <w:rFonts w:ascii="TH SarabunPSK" w:hAnsi="TH SarabunPSK" w:cs="TH SarabunPSK" w:hint="cs"/>
                <w:cs/>
              </w:rPr>
              <w:t>อบรมเชิงปฏิบัติการวิจัย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บูรณา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การกับการเรียนการสอนรายวิชาการประลองทางวิศวกรรมเครื่องกล</w:t>
            </w:r>
            <w:bookmarkStart w:id="2" w:name="_GoBack"/>
            <w:bookmarkEnd w:id="2"/>
          </w:p>
        </w:tc>
        <w:tc>
          <w:tcPr>
            <w:tcW w:w="590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2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</w:tr>
      <w:tr w:rsidR="005C4A23" w:rsidRPr="00CC21FC" w:rsidTr="005C4A23">
        <w:tc>
          <w:tcPr>
            <w:tcW w:w="567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6.3</w:t>
            </w:r>
          </w:p>
        </w:tc>
        <w:tc>
          <w:tcPr>
            <w:tcW w:w="4815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  <w:cs/>
              </w:rPr>
            </w:pPr>
            <w:r w:rsidRPr="00CC21FC">
              <w:rPr>
                <w:rFonts w:ascii="TH SarabunPSK" w:hAnsi="TH SarabunPSK" w:cs="TH SarabunPSK" w:hint="cs"/>
                <w:cs/>
              </w:rPr>
              <w:t>การประยุกต์ใช้วัสดุนาโนเหล็กออกไซด์ในงานการเตรียมตัวอย่างสำหรับการวิเคราะห์ชนิดอื่น</w:t>
            </w:r>
          </w:p>
        </w:tc>
        <w:tc>
          <w:tcPr>
            <w:tcW w:w="590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2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</w:tr>
      <w:tr w:rsidR="005C4A23" w:rsidRPr="00CC21FC" w:rsidTr="005C4A23">
        <w:tc>
          <w:tcPr>
            <w:tcW w:w="567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8.1</w:t>
            </w:r>
          </w:p>
        </w:tc>
        <w:tc>
          <w:tcPr>
            <w:tcW w:w="4815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อนุสิทธิบัตร เครื่องคั่วพริกแบบ</w:t>
            </w:r>
            <w:proofErr w:type="spellStart"/>
            <w:r w:rsidRPr="00CC21FC">
              <w:rPr>
                <w:rFonts w:ascii="TH SarabunPSK" w:hAnsi="TH SarabunPSK" w:cs="TH SarabunPSK" w:hint="cs"/>
                <w:cs/>
              </w:rPr>
              <w:t>เทอร์</w:t>
            </w:r>
            <w:proofErr w:type="spellEnd"/>
            <w:r w:rsidRPr="00CC21FC">
              <w:rPr>
                <w:rFonts w:ascii="TH SarabunPSK" w:hAnsi="TH SarabunPSK" w:cs="TH SarabunPSK" w:hint="cs"/>
                <w:cs/>
              </w:rPr>
              <w:t>โมไซฟอน</w:t>
            </w:r>
          </w:p>
          <w:p w:rsidR="005C4A23" w:rsidRPr="00CC21FC" w:rsidRDefault="005C4A23" w:rsidP="006E5983">
            <w:pPr>
              <w:rPr>
                <w:rFonts w:ascii="TH SarabunPSK" w:hAnsi="TH SarabunPSK" w:cs="TH SarabunPSK"/>
                <w:cs/>
              </w:rPr>
            </w:pPr>
            <w:r w:rsidRPr="00CC21FC">
              <w:rPr>
                <w:rFonts w:ascii="TH SarabunPSK" w:hAnsi="TH SarabunPSK" w:cs="TH SarabunPSK"/>
              </w:rPr>
              <w:t>-</w:t>
            </w:r>
            <w:r w:rsidRPr="00CC21FC">
              <w:rPr>
                <w:rFonts w:ascii="TH SarabunPSK" w:hAnsi="TH SarabunPSK" w:cs="TH SarabunPSK" w:hint="cs"/>
                <w:cs/>
              </w:rPr>
              <w:t>อนุสิทธิบัตร เครื่องทอดกล้วยฉาบด้วยระบบสุญญากาศแบบอัตโนมัติ</w:t>
            </w:r>
          </w:p>
        </w:tc>
        <w:tc>
          <w:tcPr>
            <w:tcW w:w="590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2" w:type="dxa"/>
          </w:tcPr>
          <w:p w:rsidR="005C4A23" w:rsidRPr="00CC21FC" w:rsidRDefault="005C4A23" w:rsidP="006E5983">
            <w:pPr>
              <w:rPr>
                <w:rFonts w:ascii="TH SarabunPSK" w:hAnsi="TH SarabunPSK" w:cs="TH SarabunPSK"/>
              </w:rPr>
            </w:pPr>
          </w:p>
        </w:tc>
      </w:tr>
    </w:tbl>
    <w:p w:rsidR="005C4A23" w:rsidRPr="005C4A23" w:rsidRDefault="005C4A23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4A23" w:rsidRDefault="005C4A23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4A23" w:rsidRDefault="005C4A23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4A23" w:rsidRDefault="005C4A23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4A23" w:rsidRDefault="005C4A23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4A23" w:rsidRDefault="005C4A23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Content>
        <w:tbl>
          <w:tblPr>
            <w:tblStyle w:val="af"/>
            <w:tblW w:w="9781" w:type="dxa"/>
            <w:tblInd w:w="108" w:type="dxa"/>
            <w:tblLook w:val="04A0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66796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C74804" w:rsidRDefault="00C74804" w:rsidP="00926356">
                <w:pPr>
                  <w:rPr>
                    <w:rFonts w:ascii="TH Sarabun New" w:hAnsi="TH Sarabun New" w:cs="TH Sarabun New"/>
                    <w:b/>
                    <w:bCs/>
                    <w:cs/>
                  </w:rPr>
                </w:pPr>
                <w:r w:rsidRPr="00C74804">
                  <w:rPr>
                    <w:rStyle w:val="a6"/>
                    <w:rFonts w:ascii="TH Sarabun New" w:hAnsi="TH Sarabun New" w:cs="TH Sarabun New"/>
                    <w:cs/>
                  </w:rPr>
                  <w:lastRenderedPageBreak/>
                  <w:t>ผลิตภัณฑ์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D343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5C123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F775AD" w:rsidP="00F775A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54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C74804" w:rsidRDefault="00C74804" w:rsidP="00926356">
                <w:pPr>
                  <w:rPr>
                    <w:rFonts w:ascii="TH SarabunPSK" w:hAnsi="TH SarabunPSK" w:cs="TH SarabunPSK"/>
                  </w:rPr>
                </w:pPr>
                <w:r w:rsidRPr="00C74804">
                  <w:rPr>
                    <w:rFonts w:ascii="TH SarabunPSK" w:hAnsi="TH SarabunPSK" w:cs="TH SarabunPSK" w:hint="cs"/>
                    <w:cs/>
                  </w:rPr>
                  <w:t>ต้นแบบผลิตภัณฑ์</w:t>
                </w:r>
              </w:p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C74804" w:rsidRDefault="00C74804" w:rsidP="00926356">
                <w:pPr>
                  <w:rPr>
                    <w:rFonts w:ascii="TH Sarabun New" w:hAnsi="TH Sarabun New" w:cs="TH Sarabun New"/>
                  </w:rPr>
                </w:pPr>
                <w:r w:rsidRPr="00C74804">
                  <w:rPr>
                    <w:rFonts w:ascii="TH Sarabun New" w:hAnsi="TH Sarabun New" w:cs="TH Sarabun New"/>
                    <w:cs/>
                  </w:rPr>
                  <w:t>เทคโนโลยี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D343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5C123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F775AD" w:rsidP="00F775A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3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C74804" w:rsidRDefault="00C74804" w:rsidP="00926356">
                <w:pPr>
                  <w:rPr>
                    <w:rFonts w:ascii="TH SarabunPSK" w:hAnsi="TH SarabunPSK" w:cs="TH SarabunPSK"/>
                  </w:rPr>
                </w:pPr>
                <w:r w:rsidRPr="00C74804">
                  <w:rPr>
                    <w:rFonts w:ascii="TH SarabunPSK" w:hAnsi="TH SarabunPSK" w:cs="TH SarabunPSK" w:hint="cs"/>
                    <w:cs/>
                  </w:rPr>
                  <w:t>ต้นแบบเทคโนโลยี</w:t>
                </w:r>
              </w:p>
            </w:tc>
          </w:tr>
          <w:tr w:rsidR="005C123D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C74804" w:rsidRDefault="00C74804" w:rsidP="00926356">
                <w:pPr>
                  <w:rPr>
                    <w:rFonts w:ascii="TH Sarabun New" w:hAnsi="TH Sarabun New" w:cs="TH Sarabun New"/>
                  </w:rPr>
                </w:pPr>
                <w:r w:rsidRPr="00C74804">
                  <w:rPr>
                    <w:rFonts w:ascii="TH Sarabun New" w:hAnsi="TH Sarabun New" w:cs="TH Sarabun New" w:hint="cs"/>
                    <w:cs/>
                  </w:rPr>
                  <w:t>องค์ความรู้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D343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C7480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F775AD" w:rsidP="00F775A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28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C74804" w:rsidRDefault="00C74804" w:rsidP="00926356">
                <w:pPr>
                  <w:rPr>
                    <w:rFonts w:ascii="TH SarabunPSK" w:hAnsi="TH SarabunPSK" w:cs="TH SarabunPSK"/>
                  </w:rPr>
                </w:pPr>
                <w:r w:rsidRPr="00C74804">
                  <w:rPr>
                    <w:rFonts w:ascii="TH SarabunPSK" w:hAnsi="TH SarabunPSK" w:cs="TH SarabunPSK" w:hint="cs"/>
                    <w:cs/>
                  </w:rPr>
                  <w:t xml:space="preserve">องค์ความรู้ที่สามารถนำไปถ่ายทอด หรือต่อยอดสู่ระดับชุมชน อุตสาหกรรม </w:t>
                </w:r>
              </w:p>
            </w:tc>
          </w:tr>
          <w:tr w:rsidR="00C74804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74804" w:rsidRPr="00C74804" w:rsidRDefault="00C74804" w:rsidP="00926356">
                <w:pPr>
                  <w:rPr>
                    <w:rFonts w:ascii="TH Sarabun New" w:hAnsi="TH Sarabun New" w:cs="TH Sarabun New"/>
                    <w:cs/>
                  </w:rPr>
                </w:pPr>
                <w:r w:rsidRPr="00C74804">
                  <w:rPr>
                    <w:rFonts w:ascii="TH Sarabun New" w:hAnsi="TH Sarabun New" w:cs="TH Sarabun New" w:hint="cs"/>
                    <w:cs/>
                  </w:rPr>
                  <w:t>การใช้ประโยชน์</w:t>
                </w:r>
                <w:r>
                  <w:rPr>
                    <w:rFonts w:ascii="TH Sarabun New" w:hAnsi="TH Sarabun New" w:cs="TH Sarabun New" w:hint="cs"/>
                    <w:cs/>
                  </w:rPr>
                  <w:t>เชิงพาณิชย์และเชิงสาธารณะ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74804" w:rsidRDefault="00D343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801799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C7480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74804" w:rsidRDefault="00F775AD" w:rsidP="00F775A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23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74804" w:rsidRPr="00C74804" w:rsidRDefault="00C74804" w:rsidP="00926356">
                <w:pPr>
                  <w:rPr>
                    <w:rFonts w:ascii="TH SarabunPSK" w:hAnsi="TH SarabunPSK" w:cs="TH SarabunPSK"/>
                  </w:rPr>
                </w:pPr>
              </w:p>
            </w:tc>
          </w:tr>
          <w:tr w:rsidR="00C74804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74804" w:rsidRPr="00C74804" w:rsidRDefault="00C74804" w:rsidP="00926356">
                <w:pPr>
                  <w:rPr>
                    <w:rFonts w:ascii="TH Sarabun New" w:hAnsi="TH Sarabun New" w:cs="TH Sarabun New"/>
                    <w:cs/>
                  </w:rPr>
                </w:pPr>
                <w:r>
                  <w:rPr>
                    <w:rFonts w:ascii="TH Sarabun New" w:hAnsi="TH Sarabun New" w:cs="TH Sarabun New" w:hint="cs"/>
                    <w:cs/>
                  </w:rPr>
                  <w:t>การพัฒนาคน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74804" w:rsidRDefault="00D343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801800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C7480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74804" w:rsidRDefault="00F775AD" w:rsidP="00F775A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74804" w:rsidRPr="00C74804" w:rsidRDefault="00C74804" w:rsidP="00926356">
                <w:pPr>
                  <w:rPr>
                    <w:rFonts w:ascii="TH SarabunPSK" w:hAnsi="TH SarabunPSK" w:cs="TH SarabunPSK"/>
                  </w:rPr>
                </w:pPr>
                <w:r w:rsidRPr="00C74804">
                  <w:rPr>
                    <w:rFonts w:ascii="TH SarabunPSK" w:hAnsi="TH SarabunPSK" w:cs="TH SarabunPSK" w:hint="cs"/>
                    <w:cs/>
                  </w:rPr>
                  <w:t>พัฒนานักวิจัยใหม่ ทั้งในระดับปริญญาโท ปริญญาเอก หลังปริญญาเอก และภาคเอกชน</w:t>
                </w:r>
              </w:p>
            </w:tc>
          </w:tr>
          <w:tr w:rsidR="00C74804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74804" w:rsidRPr="00C74804" w:rsidRDefault="00C74804" w:rsidP="00926356">
                <w:pPr>
                  <w:rPr>
                    <w:rFonts w:ascii="TH Sarabun New" w:hAnsi="TH Sarabun New" w:cs="TH Sarabun New"/>
                    <w:cs/>
                  </w:rPr>
                </w:pPr>
                <w:r w:rsidRPr="00C74804">
                  <w:rPr>
                    <w:rFonts w:ascii="TH Sarabun New" w:hAnsi="TH Sarabun New" w:cs="TH Sarabun New" w:hint="cs"/>
                    <w:cs/>
                  </w:rPr>
                  <w:t>การเผยแพร่ผลงานทางวิชาการ</w:t>
                </w:r>
                <w:r>
                  <w:rPr>
                    <w:rFonts w:ascii="TH Sarabun New" w:hAnsi="TH Sarabun New" w:cs="TH Sarabun New" w:hint="cs"/>
                    <w:cs/>
                  </w:rPr>
                  <w:t xml:space="preserve"> </w:t>
                </w:r>
                <w:r>
                  <w:rPr>
                    <w:rFonts w:ascii="TH Sarabun New" w:hAnsi="TH Sarabun New" w:cs="TH Sarabun New"/>
                  </w:rPr>
                  <w:t>:</w:t>
                </w:r>
                <w:r>
                  <w:rPr>
                    <w:rFonts w:ascii="TH Sarabun New" w:hAnsi="TH Sarabun New" w:cs="TH Sarabun New" w:hint="cs"/>
                    <w:cs/>
                  </w:rPr>
                  <w:t xml:space="preserve"> ทรัพย์สินทางปัญญา ประชุมวิชาการ และบทความทางวิชาการ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74804" w:rsidRDefault="00D343B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801801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C7480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74804" w:rsidRDefault="00F775AD" w:rsidP="00F775A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42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74804" w:rsidRDefault="00D343B2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673CA3" w:rsidRDefault="00673CA3" w:rsidP="00673CA3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66796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a6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702E1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การพัฒนาผลิตภัณฑ์อาหาร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702E1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นวัตกรรม และ เทคโนโลยี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702E1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ระดับอุตสาหกรรม กึ่งอุตสาหกรรม และชุมชน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702E1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เพิ่มมูลค่าทางเศรษฐกิจ</w:t>
                </w: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702E1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การคัดเลือกเชื้อจุลินทรีย์ที่มีประโยชน์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702E1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องค์ความรู้ใหม่ และผลิตภัณฑ์ต้นแบบ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702E10" w:rsidP="00702E1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thaiDistribute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นักวิจัย และผู้ประกอบการ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702E1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เพิ่มมูลค่าผลิตภัณฑ์</w:t>
                </w:r>
              </w:p>
            </w:tc>
          </w:tr>
          <w:tr w:rsidR="00702E10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02E10" w:rsidRPr="00DA3DCC" w:rsidRDefault="00702E1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การสกัดและวิเคราะห์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สารสำคัญ</w:t>
                </w:r>
                <w:proofErr w:type="spellEnd"/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ที่มีประโยชน์ทางคุณค่าโภชนาการและเพื่อสุขภาพ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2E10" w:rsidRPr="00DA3DCC" w:rsidRDefault="00702E1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องค์ความรู้ใหม่ และนวัตกรรม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2E10" w:rsidRPr="00DA3DCC" w:rsidRDefault="00702E1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นักวิจัย และผู้ประกอบการ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2E10" w:rsidRPr="00DA3DCC" w:rsidRDefault="00702E10" w:rsidP="00702E1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เพิ่มมูลค่าผลิตภัณฑ์</w:t>
                </w: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และเพิ่มมูลค่าทางเศรษฐกิจ</w:t>
                </w:r>
              </w:p>
            </w:tc>
          </w:tr>
          <w:tr w:rsidR="00924ACA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24ACA" w:rsidRDefault="00924ACA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เทคโนโลยีช่วยเพิ่มประสิทธิภาพในการผลิต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ACA" w:rsidRPr="00DA3DCC" w:rsidRDefault="00924ACA" w:rsidP="006E598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นวัตกรรม และ เทคโนโลยี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ACA" w:rsidRPr="00DA3DCC" w:rsidRDefault="00924ACA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ระดับอุตสาหกรรม กึ่งอุตสาหกรรม และชุมชน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ACA" w:rsidRPr="00DA3DCC" w:rsidRDefault="00924ACA" w:rsidP="00702E10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เพิ่มมูลค่าผลิตภัณฑ์</w:t>
                </w: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และเพิ่มมูลค่าทางเศรษฐกิจ</w:t>
                </w:r>
              </w:p>
            </w:tc>
          </w:tr>
          <w:tr w:rsidR="00924ACA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24ACA" w:rsidRDefault="00924ACA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เทคโนโลยีการตรวจวัดสาร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ACA" w:rsidRPr="00DA3DCC" w:rsidRDefault="00924ACA" w:rsidP="006E598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นวัตกรรม และ เทคโนโลยี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ACA" w:rsidRPr="00DA3DCC" w:rsidRDefault="00924ACA" w:rsidP="006E598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ระดับอุตสาหกรรม กึ่งอุตสาหกรรม และชุมชน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ACA" w:rsidRPr="00DA3DCC" w:rsidRDefault="00924ACA" w:rsidP="006E5983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เพิ่มมูลค่าผลิตภัณฑ์</w:t>
                </w: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และเพิ่มมูลค่าทางเศรษฐกิจ</w:t>
                </w:r>
              </w:p>
            </w:tc>
          </w:tr>
        </w:tbl>
      </w:sdtContent>
    </w:sdt>
    <w:p w:rsidR="00DF4C22" w:rsidRDefault="00DF4C22" w:rsidP="00B809A4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p w:rsidR="00B809A4" w:rsidRDefault="00D343B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showingPlcHdr/>
          <w:text/>
        </w:sdtPr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695278343"/>
        <w:lock w:val="sdtLocked"/>
        <w:placeholder>
          <w:docPart w:val="DefaultPlaceholder_1082065158"/>
        </w:placeholder>
      </w:sdtPr>
      <w:sdtContent>
        <w:p w:rsidR="00E82AC8" w:rsidRDefault="00E82AC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D63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ด้านวิชาการ</w:t>
          </w:r>
        </w:p>
        <w:p w:rsidR="00E82AC8" w:rsidRDefault="00E82AC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ตีพิมพ์ในวารสารระดับชาติ </w:t>
          </w:r>
          <w:r w:rsidR="00497B6D">
            <w:rPr>
              <w:rFonts w:ascii="TH SarabunPSK" w:hAnsi="TH SarabunPSK" w:cs="TH SarabunPSK" w:hint="cs"/>
              <w:sz w:val="32"/>
              <w:szCs w:val="32"/>
              <w:cs/>
            </w:rPr>
            <w:t>หรือนานาชาติ</w:t>
          </w:r>
        </w:p>
        <w:p w:rsidR="00F9794B" w:rsidRDefault="00F9794B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 w:rsidR="00E92334">
            <w:rPr>
              <w:rFonts w:ascii="TH SarabunPSK" w:hAnsi="TH SarabunPSK" w:cs="TH SarabunPSK" w:hint="cs"/>
              <w:sz w:val="32"/>
              <w:szCs w:val="32"/>
              <w:cs/>
            </w:rPr>
            <w:t>เผยแพร่ในการประชุมวิชาการระดับ</w:t>
          </w:r>
          <w:r w:rsidR="00497B6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ชาติ หรือ </w:t>
          </w:r>
          <w:r w:rsidR="00E9233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นานาชาติ </w:t>
          </w:r>
        </w:p>
        <w:p w:rsidR="007D63DC" w:rsidRDefault="007D63DC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ได้องค์ความรู้เกี่ยวกับการใช้น้ำมันงาแต่ละสายพันธุ์เป็นส่วนผสมในไอศกรีมและทราบปริมาณโอ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เมก้า</w:t>
          </w:r>
          <w:proofErr w:type="spellEnd"/>
          <w:r>
            <w:rPr>
              <w:rFonts w:ascii="TH SarabunPSK" w:hAnsi="TH SarabunPSK" w:cs="TH SarabunPSK"/>
              <w:sz w:val="32"/>
              <w:szCs w:val="32"/>
            </w:rPr>
            <w:t xml:space="preserve">-3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เมก้า</w:t>
          </w:r>
          <w:proofErr w:type="spellEnd"/>
          <w:r>
            <w:rPr>
              <w:rFonts w:ascii="TH SarabunPSK" w:hAnsi="TH SarabunPSK" w:cs="TH SarabunPSK"/>
              <w:sz w:val="32"/>
              <w:szCs w:val="32"/>
            </w:rPr>
            <w:t>-6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และคุณสมบัติการต้านอนุมูลอิสระที่พบได้ในไอศกรีม </w:t>
          </w:r>
        </w:p>
        <w:p w:rsidR="007D63DC" w:rsidRDefault="007D63DC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lastRenderedPageBreak/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ได้องค์ความรู้เกี่ยวกับการเปลี่ยนแปลงของคุณสมบัติทางกายภาพทางกระแสวิทยา ทางประสาทสัมผัสและการยอมรับของผู้บริโภคที่มีต่อผลิตภัณฑ์ไอศกรีมที่มีน้ำมันงาแต่ละสายพันธุ์เป็นส่วนผสม</w:t>
          </w:r>
        </w:p>
        <w:p w:rsidR="0062237F" w:rsidRDefault="0062237F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ทราบถึงคุณภาพทางกายภาพและทางเคมี วิธีการอบแห้งที่เหมาะสมในการผลิตหม่อนอบแห้ง สามารถใช้สมการจลนพลศาสตร์อธิบายการอบแห้งที่เหมาะสมได้ และทำการเผยแพร่ความรู้ที่ได้ในรูปแบบของงานวิจัยในวารสารวิชาการ และนำองค์ความรู้ที่ได้ไปเผยแพร่ให้เกษตรกรในท้องถิ่นทราบพร้อมทั้งชี้แนะแนวทางให้กับเกษตรกรเพื่อนำไปสู่การปฏิบัติ</w:t>
          </w:r>
        </w:p>
        <w:p w:rsidR="00756E5E" w:rsidRDefault="00756E5E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ได้เซนเซอร์เคมีไฟฟ้าสีเขียวอย่างง่ายและมีประสิทธิภาพเพื่อนำไปวิเคราะห์ปริมาณไอออนโลหะหนัก และประยุกต์ใช้ในตัวอย่างชาสมุนไพรไทยที่ขายตามท้องตลาด</w:t>
          </w:r>
        </w:p>
        <w:p w:rsidR="00756E5E" w:rsidRDefault="00756E5E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สามารถต่อยอดเซนเซอร์เคมีไฟฟ้าสีเขียวที่พัฒนาได้ไปวิเคราะห์ยาและสารอาหารชนิดอื่นๆ</w:t>
          </w:r>
        </w:p>
        <w:p w:rsidR="00756E5E" w:rsidRDefault="00756E5E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ได้วิธีการย่อยตัวอย่างอาหารที่เหมาะสม โดยลดต้นทุน ลดเวลา ลดการใช้สารเคมีด้วยวิธีไมโครเวฟ</w:t>
          </w:r>
        </w:p>
        <w:p w:rsidR="00756E5E" w:rsidRDefault="00756E5E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การศึกษาและแลกเปลี่ยนองค์ความรู้ทางวิชาการทางด้านการพัฒนาเซนเซอร์ทางเคมีไฟฟ้าสำหรับตรวจวิเคราะห์โลหะหนัก และด้านเคมีวิเคราะห์ทางอาหารและสารปนเปื้อนในสิ่งแวดล้อม</w:t>
          </w:r>
        </w:p>
        <w:p w:rsidR="00756E5E" w:rsidRDefault="00756E5E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ร้างนักวิจัยรุ่นใหม่ทางด้านการเซนเซอร์ทางเคมีไฟฟ้าโดยเน้นด้านการวิเคราะห์และตรวจหาสารพิษตกค้างในตัวอย่างอาหารและตัวอย่างทางสิ่งแวดล้อมได้</w:t>
          </w:r>
        </w:p>
        <w:p w:rsidR="007D63DC" w:rsidRPr="007D63DC" w:rsidRDefault="007D63DC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D63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ด้านนโยบาย</w:t>
          </w:r>
        </w:p>
        <w:p w:rsidR="007D63DC" w:rsidRDefault="007D63DC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ข้อมูลที่เป็นประโยชน์ในเชิงสุขภาพของผู้บริโภคและประชาชนในการบริโภคผลิตภัณฑ์เพื่อสุขภาพจากกรดไขมันไม่อิ่มตัว</w:t>
          </w:r>
        </w:p>
        <w:p w:rsidR="0062237F" w:rsidRDefault="0062237F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นำไปใช้เป็นข้อมูลเบื้องต้นเพื่อการส่งเสริมการเพาะปลูกหม่อนและการแปรรูปผลิตภัณฑ์จากผลหม่อนของจังหวัดสุรินทร์ได้</w:t>
          </w:r>
        </w:p>
        <w:p w:rsidR="00E82AC8" w:rsidRPr="007D63DC" w:rsidRDefault="00E82AC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D63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ด้านเศรษฐกิจ/พาณิชย์</w:t>
          </w:r>
        </w:p>
        <w:p w:rsidR="00E82AC8" w:rsidRDefault="00E82AC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ลดการนำเข้าผลิตภัณฑ์เครื่องดื่มอินทผลัมจากต่างประเทศ</w:t>
          </w:r>
        </w:p>
        <w:p w:rsidR="00E82AC8" w:rsidRDefault="00E82AC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ได้ผลิตภัณฑ์ชนิดใหม่จากสาร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สกัดพรีไบ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จากธรรมชาติที่ช่วยเสริมสร้างสุขภาพ</w:t>
          </w:r>
        </w:p>
        <w:p w:rsidR="00F9794B" w:rsidRDefault="00F9794B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เพิ่มมูลค่าให้กับผลิตภัณฑ์เครื่องดื่มจากเม่า</w:t>
          </w:r>
        </w:p>
        <w:p w:rsidR="00F9794B" w:rsidRDefault="00F9794B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ได้ผลิตภัณฑ์ชนิดใหม่ที่ช่วยเสริมสร้างสุขภาพ</w:t>
          </w:r>
        </w:p>
        <w:p w:rsidR="007D63DC" w:rsidRDefault="007D63DC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ได้แนวทางและผลิตภัณฑ์ต้นแบบไอศกรีมที่มีโอ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เมก้า</w:t>
          </w:r>
          <w:proofErr w:type="spellEnd"/>
          <w:r>
            <w:rPr>
              <w:rFonts w:ascii="TH SarabunPSK" w:hAnsi="TH SarabunPSK" w:cs="TH SarabunPSK"/>
              <w:sz w:val="32"/>
              <w:szCs w:val="32"/>
            </w:rPr>
            <w:t xml:space="preserve">-3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เมก้า</w:t>
          </w:r>
          <w:proofErr w:type="spellEnd"/>
          <w:r>
            <w:rPr>
              <w:rFonts w:ascii="TH SarabunPSK" w:hAnsi="TH SarabunPSK" w:cs="TH SarabunPSK"/>
              <w:sz w:val="32"/>
              <w:szCs w:val="32"/>
            </w:rPr>
            <w:t>-6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คุณสมบัติการต้านอนุมูลอิสระเพื่อการค้าและเพิ่มมูลค่าน้ำมันงาซึ่งเป็นผลิตภัณฑ์แปรรูปทางเกษตรให้มีประโยชน์มูลค่าสูงมากขึ้น</w:t>
          </w:r>
        </w:p>
        <w:p w:rsidR="0062237F" w:rsidRDefault="0062237F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จังหวัดสุรินทร์มีชื่อเสียงระดับประเทศในเรื่องผ้าไหมและมีพื้นที่การเพาะปลูกหม่อนสำหรับใช้ใบเลี้ยงไหมจำนวนมาก นอกจากใบที่ใช้เลี้ยงไหมและผลหม่อนยังสามารถนำมาใช้บริโภคและแปรรูปเป็นผลิตภัณฑ์</w:t>
          </w:r>
          <w:r w:rsidR="005973CD">
            <w:rPr>
              <w:rFonts w:ascii="TH SarabunPSK" w:hAnsi="TH SarabunPSK" w:cs="TH SarabunPSK" w:hint="cs"/>
              <w:sz w:val="32"/>
              <w:szCs w:val="32"/>
              <w:cs/>
            </w:rPr>
            <w:t>อื่นได้ ดังนั้นถ้ามีการส่งเสริมการเพาะปลูกและส่งเสริมการแปรรูปผลผลิตจากหม่อนให้มีคุณภาพก็จะเป็นอีกทางเลือกหนึ่งในการเพิ่มรายได้ให้เกษตรกรภายในจังหวัดได้</w:t>
          </w:r>
        </w:p>
        <w:p w:rsidR="00756E5E" w:rsidRDefault="00756E5E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นำเซนเซอร์เคมีไฟฟ้าสีเขียว</w:t>
          </w:r>
          <w:r w:rsidR="002C2375">
            <w:rPr>
              <w:rFonts w:ascii="TH SarabunPSK" w:hAnsi="TH SarabunPSK" w:cs="TH SarabunPSK" w:hint="cs"/>
              <w:sz w:val="32"/>
              <w:szCs w:val="32"/>
              <w:cs/>
            </w:rPr>
            <w:t>พร้อมวัสดุที่ยึดจับที่ได้ออกแบบเสนอต่อบริษัทที่นำเข้าขั้วไฟฟ้าจากต่างประเทศ เช่น บริษัท เมท</w:t>
          </w:r>
          <w:proofErr w:type="spellStart"/>
          <w:r w:rsidR="002C2375">
            <w:rPr>
              <w:rFonts w:ascii="TH SarabunPSK" w:hAnsi="TH SarabunPSK" w:cs="TH SarabunPSK" w:hint="cs"/>
              <w:sz w:val="32"/>
              <w:szCs w:val="32"/>
              <w:cs/>
            </w:rPr>
            <w:t>โธรห์ม</w:t>
          </w:r>
          <w:proofErr w:type="spellEnd"/>
          <w:r w:rsidR="002C2375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สยาม เพื่อเปิดโอกาสการสร้างชิ้นงาน</w:t>
          </w:r>
        </w:p>
        <w:p w:rsidR="002C2375" w:rsidRDefault="002C2375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lastRenderedPageBreak/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เพิ่มมูลค่าผลผลิตจากภาคเกษตรกรรม เช่น พืชสมุนไพรที่นำไปผลิตเป็นชาสมุนไพร และเพิ่มยอดขายชาสมุนไพรไทย จากการรายงานการพบปริมาณโลหะหนักตกค้างที่ไม่ผ่านเกณฑ์ที่องค์การอาหารและยา หรือองค์การทางด้านอาหารนานาชาติกำหนด ผ่านการประชาสัมพันธ์เพื่อเป็นการส่งเสริมการขาย</w:t>
          </w:r>
        </w:p>
        <w:p w:rsidR="007D63DC" w:rsidRPr="007D63DC" w:rsidRDefault="007D63DC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D63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ด้านสังคมและชุมชน</w:t>
          </w:r>
        </w:p>
        <w:p w:rsidR="007D63DC" w:rsidRDefault="007D63DC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ได้องค์ความรู้ที่เป็นประโยชน์ต่อประชากรกลุ่มเป้าหมายและสามารถบริการความรู้แก่ภาคธุรกิจได้</w:t>
          </w:r>
        </w:p>
        <w:p w:rsidR="0038125E" w:rsidRDefault="0038125E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หน่วยงานภาครัฐได้ข้อมูลเกี่ยวกับโลหะหนักปนเปื้อนในชาสมุนไพรไทยที่ขายตามท้องตลาด หากพบควรตรวจสอบและเฝ้าระวังความปลอดภัยของอาหารอย่างมีประสิทธิภาพและสม่ำเสมอ เพื่อสร้างความมั่นใจให้แก่ผู้บริโภค</w:t>
          </w:r>
        </w:p>
        <w:p w:rsidR="0038125E" w:rsidRDefault="0038125E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กลุ่ม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OTOP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ที่ผลิตชาสมุนไพรไทย ได้ข้อมูลเกี่ยวกับการตรวจหาปริมาณโลหะหนักเพื่อเป็นการส่งเสริมการขายทั้งต่อผู้บริโภคชาวไทยและชาวต่างชาติได้</w:t>
          </w:r>
        </w:p>
        <w:p w:rsidR="007642CD" w:rsidRPr="007D63DC" w:rsidRDefault="007642CD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D63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ความสำเร็จขั้นต้น</w:t>
          </w:r>
        </w:p>
        <w:p w:rsidR="007642CD" w:rsidRDefault="007642CD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ได้ผลิตภัณฑ์แยมชาเขียวเสริมด้วย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ซินไบ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ที่ส่งเสริมสุขภาพของผู้บริโภค</w:t>
          </w:r>
        </w:p>
        <w:p w:rsidR="007642CD" w:rsidRDefault="007642CD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สามารถผลิตแคปซูล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ซินไบ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เพื่อการค้า และประยุกต์ใช้ในผลิตภัณฑ์อื่นๆ ได้</w:t>
          </w:r>
        </w:p>
        <w:p w:rsidR="0042136C" w:rsidRDefault="0042136C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สามารถผลิตแคปซูลห่อหุ้มเอนไซม์กลุ่มเร่งปฏิกิริยาเปลี่ยนสาร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เบต้า</w:t>
          </w:r>
          <w:proofErr w:type="spellEnd"/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แคโร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ให้เป็นสาร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แอสตาแซน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ทินโดยเทคนิคเอน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แคปซูเล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ชัน เพื่อเพิ่มประสิทธิภาพการผลิตสาร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แอสตาแซน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ทินได้</w:t>
          </w:r>
        </w:p>
        <w:p w:rsidR="0042136C" w:rsidRDefault="0042136C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ได้สภาวะที่เหมาะสมในการเร่งปฏิกิริยาของเอนไซม์ที่ถูกห่อหุ้มในแคปซูลเพื่อเปลี่ยนสาร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เบต้า</w:t>
          </w:r>
          <w:proofErr w:type="spellEnd"/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แคโร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ให้เป็นสาร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แอสตาแซน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ทินในปริมาณสูงสุด</w:t>
          </w:r>
        </w:p>
        <w:p w:rsidR="0042136C" w:rsidRDefault="0042136C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สามารถผลิตสาร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แอสตาแซน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ทินในระดับถังปฏิกรณ์ชีวภาพได้</w:t>
          </w:r>
        </w:p>
        <w:p w:rsidR="007642CD" w:rsidRPr="007D63DC" w:rsidRDefault="007642CD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D63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ความสำคัญขั้นกลาง</w:t>
          </w:r>
        </w:p>
        <w:p w:rsidR="007642CD" w:rsidRDefault="007642CD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เกิดองค์ความรู้และสามารถเผยแพร่ให้ความรู้แก่สถานประกอบการ เกษตรกร และประชาชนที่สนใจเพื่อการนำไปใช้ประโยชน์ได้จริงในระดับการค้า</w:t>
          </w:r>
        </w:p>
        <w:p w:rsidR="007642CD" w:rsidRDefault="007642CD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ผลงานได้รับการตีพิมพ์ในวารสารงานวิจัยในประเทศหรือในระดับนานาชาติ</w:t>
          </w:r>
        </w:p>
        <w:p w:rsidR="0042136C" w:rsidRDefault="0042136C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เกิดองค์ความรู้และสามารถเผยแพร่ให้ความรู้แก่ประชาชน เกษตรกร และสถานประกอบการเพื่อการนำไปใช้ประโยชน์ได้จริง</w:t>
          </w:r>
        </w:p>
        <w:p w:rsidR="007642CD" w:rsidRPr="007D63DC" w:rsidRDefault="007642CD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D63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ความสำเร็จขั้นสูง</w:t>
          </w:r>
        </w:p>
        <w:p w:rsidR="007642CD" w:rsidRDefault="007642CD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นำผลการวิจัยที่ได้ไปใช้ในการเพิ่มกำลังการผลิตผลิตภัณฑ์แยมชาเขียวที่ส่งเสริมสุขภาพผู้บริโภคในระดับการค้าและระดับอุตสาหกรรมอาหารต่อไป</w:t>
          </w:r>
        </w:p>
        <w:p w:rsidR="0042136C" w:rsidRDefault="0042136C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สามารถนำผลการวิจัยที่ได้ไปใช้ในการเพิ่มกำลังการผลิตสาร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แอสตาแซน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ทินในระดับการค้าและระดับอุตสาหกรรมต่อไป</w:t>
          </w:r>
        </w:p>
        <w:p w:rsidR="00E82AC8" w:rsidRDefault="00E82AC8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ผลที่ได้จากการศึกษาสามารถนำมาเป็นข้อมูลในการผลิตชาชง ผลิตภัณฑ์อาหารเสริมบำรุงสมอง หรือยาที่ใช้ในการป้องกันการเกิด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โรคอัล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ไซ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เมอร์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ซึ่งจะเป็นประโยชน์ต่อทางการแพทย์และสาธารณสุขอย่างมากในการรองรับสังคมผู้สูงอายุในปัจจุบันและอนาคต</w:t>
          </w:r>
        </w:p>
        <w:p w:rsidR="00E82AC8" w:rsidRDefault="00E82AC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ป็นการพัฒนาองค์ความรู้และต่อยอดภูมิปัญหาท้องถิ่นให้เกิดประโยชน์ในเชิงอนุรักษ์โดยประชาชนในท้องถิ่นตระหนักเห็นถึงความสำคัญและหันมานิยมทานสมุนไพรพื้นบ้านไทย</w:t>
          </w:r>
        </w:p>
        <w:p w:rsidR="00E82AC8" w:rsidRDefault="00E82AC8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lastRenderedPageBreak/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สถาบันการศึกษาและบุคลากรทางการศึกษา หรือผู้ที่มีความสนใจทางด้านสมุนไพรพื้นบ้านไทยที่มีช่วยบำรุงสมองและป้องกัน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โรคอัล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ไซ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เมอร์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สามารถนำผลของการศึกษาไป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บูรณา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การในการเรียนการสอนในรายวิชาหรือโครงการที่เกี่ยวข้องได้</w:t>
          </w:r>
        </w:p>
        <w:p w:rsidR="00E82AC8" w:rsidRDefault="00E82AC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ป็นการส่งเสริมและสร้างมูลค่าทางเศรษฐกิจของสมุนไพรพื้นบ้านไทยที่มีอยู่ในท้องถิ่นในเชิงพาณิชย์ให้แก่ชุมชนอย่างยั่งยืน</w:t>
          </w:r>
        </w:p>
        <w:p w:rsidR="00E82AC8" w:rsidRDefault="00E82AC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 w:rsidR="009C360C">
            <w:rPr>
              <w:rFonts w:ascii="TH SarabunPSK" w:hAnsi="TH SarabunPSK" w:cs="TH SarabunPSK" w:hint="cs"/>
              <w:sz w:val="32"/>
              <w:szCs w:val="32"/>
              <w:cs/>
            </w:rPr>
            <w:t>ได้สภาวะที่เหมาะสมในการสกัดสารบีตาเลนจากผลผักปลังสุกและได้ผลิตภัณฑ์ผงบีตาเลนที่มีความคงตัว สามารถประยุกต์ใช้เป็นสารให้สีที่มีความปลอดภัยในผลิตภัณฑ์อาหารได้</w:t>
          </w:r>
        </w:p>
        <w:p w:rsidR="009C360C" w:rsidRDefault="009C360C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นำเสนอในงานประชุมวิชาการระดับชาติและ/หรือนานาชาติ หรือตีพิมพ์ในวารสารระดับชาติและ/หรือระดับนานาชาติที่อยู่ในฐาน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TCI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ขึ้นไป</w:t>
          </w:r>
        </w:p>
        <w:p w:rsidR="009C360C" w:rsidRDefault="009C360C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การจัดทำแผ่นพับ/โปสเตอร์ และนำเสนอผ่านสื่อต่างๆ และ/หรือการจัดนิทรรศการ</w:t>
          </w:r>
        </w:p>
        <w:p w:rsidR="00061039" w:rsidRDefault="00061039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ทำให้ทราบผลของการใช้น้ำมันรำข้าวทดแทนไขมันหมูในผลิตภัณฑ์ไส้กรอกอิมัลชันจากเนื้อแพะ รวมถึงคุณลักษณะ คุณภาพ และการประเมินทางประสาทสัมผัสต่อผลิตภัณฑ์ไส้กรอกอิมัลชันจากเนื้อแพะที่ทดแทนด้วยน้ำมันรำข้าว</w:t>
          </w:r>
        </w:p>
        <w:p w:rsidR="00061039" w:rsidRDefault="00061039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หน่วยงานที่นำผลการวิจัยไปใช้ประโยชน์ สถาบันการศึกษาต่างๆ กลุ่มเกษตรกรผู้เลี้ยงแพะเนื้อ กลุ่มแปรรูปเนื้อสัตว์ ตลอดจนหน่วยงานของรัฐและเอกชนที่สนใจ นอกจากนี้ผลงานวิจัยยังสามารถตีพิมพ์ในวารสารวิชาการนานาชาติที่เป็นที่ยอมรับ</w:t>
          </w:r>
        </w:p>
        <w:p w:rsidR="00061039" w:rsidRDefault="00061039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ผลการวิจัยสามารถประยุกต์ใช้กับกระบวนการการผลิตผลิตภัณฑ์ไส้กรอกชนิดต่างๆ และเป็นการพัฒนาผลิตภัณฑ์เพื่อตอบสนองความต้องการและพฤติกรรมการบริโภคที่เปลี่ยนไปของผู้บริโภคในปัจจุบัน ซึ่งคำนึงถึงการบริโภคอาหารเพื่อสุขภาพ</w:t>
          </w:r>
        </w:p>
        <w:p w:rsidR="00393EDD" w:rsidRDefault="00393EDD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ได้ผลิตภัณฑ์ขนมปังที่มีคุณค่าทางโภชนาการสูงและเป็นที่ยอมรับของผู้บริโภค</w:t>
          </w:r>
        </w:p>
        <w:p w:rsidR="00144036" w:rsidRDefault="00144036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ทราบข้อมูลความหลากหลาย และสามารถรวบรวมชนิดสายพันธุ์ที่ทราบชื่ออย่างน้อยในระดับสกุลของแบคทีเรีย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กรดอะ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ซิ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จากลูกไม้และดอกไม้ของพืชพรรณชนิดต่างๆ ในเขตพื้นที่ปกปักพันธุกรรมพืช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อพ.สธ.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หนองระเวียง เพื่อเป็นประโยชน์ต่อการนำไปศึกษาและการใช้ประโยชน์ในด้านต่างๆ โดยเฉพาะอย่างยิ่งในด้านการผลิต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กรดอะ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ซิ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และการผลิตเซลลูโลส</w:t>
          </w:r>
        </w:p>
        <w:p w:rsidR="00144036" w:rsidRDefault="00144036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คอลเลกชั่น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ของแบคทีเรีย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กรดอะ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ซิ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ที่ทราบคุณสมบัติที่สามารถนำไปประยุกต์ใช้ในอุตสาหกรรมต่างๆ ได้ โดยเฉพาะการผลิตกรดน้ำส้มสายชูหมักและการผลิตเซลลูโลสที่พร้อมให้บริการแก่หน่วยงานภาครัฐและเอกชนที่สนใจนำไปพัฒนา</w:t>
          </w:r>
        </w:p>
        <w:p w:rsidR="006A1AB9" w:rsidRDefault="006A1AB9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ได้ข้อมูลความหลากหลายของสายพันธุ์แบคทีเรียกรดแล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คติก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ที่แยกได้จากตัวอย่างหม่ำ โดยข้อมูลที่ได้นั้นสามารถนำสายพันธุ์ที่คัดแยกได้ไปประยุกต์ใช้เป็นกล้าเชื้อบริสุทธิ์ในกระบวนการผลิตไส้กรอกอีสาน</w:t>
          </w:r>
        </w:p>
        <w:p w:rsidR="006A1AB9" w:rsidRDefault="006A1AB9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ได้แบคทีเรียกรดแล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คติก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สายพันธุ์ที่มีประสิทธิภาพต่อกระบวนการผลิตไส้กรอกอีสาน และนำสายพันธุ์ดังกล่าวมาพัฒนาต่อยอดให้อยู่ในรูปผงกล้าเชื้อบริสุทธิ์พร้อมใช้</w:t>
          </w:r>
        </w:p>
        <w:p w:rsidR="00230B67" w:rsidRDefault="00230B6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ได้ผลิตภัณฑ์เครื่องดื่มบำรุงและเพิ่มประมาณน้ำนมสตรีให้นมบุตร</w:t>
          </w:r>
        </w:p>
        <w:p w:rsidR="00230B67" w:rsidRDefault="00230B6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ได้รูปแบบทางการตลาด ผลิตภัณฑ์ต้นแบบของผลิตภัณฑ์เครื่องดื่มบำรุงและเพิ่มปริมาณน้ำนมสตรีให้นมบุตร</w:t>
          </w:r>
        </w:p>
        <w:p w:rsidR="00230B67" w:rsidRDefault="00230B6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lastRenderedPageBreak/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ข้อมูลเชิงวิชาการที่เป็นประโยชน์ต่อภาคเอกชนที่มีโรงงานผลิตน้ำผลไม้จากหมากเม่าซึ่งมีกากของเมล็ดเม่าเหลือจากกระบวนการผลิตจำนวนมาก</w:t>
          </w:r>
        </w:p>
        <w:p w:rsidR="00230B67" w:rsidRDefault="00230B6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ข้อมูลทางวิชาการที่สามารถถ่ายทอดสู่เกษตรกรให้สามารถนำไปประยุกต์ใช้และส่งเสริมการบริโภคเมล็ดผลไม้ที่ดีต่อสุขภาพ</w:t>
          </w:r>
        </w:p>
        <w:p w:rsidR="00230B67" w:rsidRDefault="00230B6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 w:rsidR="00B1086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ทราบคุณค่าทางโภชนาการของแมลงกินได้ในภาคอีสาน และผลิตภัณฑ์เสริมโปรตีนจากแมลงกินที่ศักยภาพทางการค้าจำนวน </w:t>
          </w:r>
          <w:r w:rsidR="00B10868">
            <w:rPr>
              <w:rFonts w:ascii="TH SarabunPSK" w:hAnsi="TH SarabunPSK" w:cs="TH SarabunPSK"/>
              <w:sz w:val="32"/>
              <w:szCs w:val="32"/>
            </w:rPr>
            <w:t xml:space="preserve">3 </w:t>
          </w:r>
          <w:r w:rsidR="00B10868">
            <w:rPr>
              <w:rFonts w:ascii="TH SarabunPSK" w:hAnsi="TH SarabunPSK" w:cs="TH SarabunPSK" w:hint="cs"/>
              <w:sz w:val="32"/>
              <w:szCs w:val="32"/>
              <w:cs/>
            </w:rPr>
            <w:t>ผลิตภัณฑ์ที่บริโภคยอมรับ มีเอกลักษณ์โดดเด่น</w:t>
          </w:r>
        </w:p>
        <w:p w:rsidR="00B10868" w:rsidRDefault="00B1086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ราบข้อมูลเกี่ยวกับระยะเวลาเก็บเกี่ยวที่เหมาะสมของข้าวระยะน้ำนมที่มีผลต่อการผลิตชาเปลือกข้าวเม่าและสามารถตีพิมพ์ในวารสารระดับชาติและนานาชาติ</w:t>
          </w:r>
        </w:p>
        <w:p w:rsidR="00B10868" w:rsidRDefault="00B1086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ทราบกรรมวิธีการผลิตชา อุณหภูมิการคั่ว การอบแห้ง และสภาวะการสกัด ระยะเวลาที่เหมาะสมต่อคุณภาพของชาเปลือกข้าวเม่า และสามารถตีพิมพ์ในวารสารระดับชาติและนานาชาติ</w:t>
          </w:r>
          <w:r w:rsidR="0062237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หรือนำเสนอในที่ประชุมวิชาการ</w:t>
          </w:r>
        </w:p>
        <w:p w:rsidR="00461608" w:rsidRDefault="0046160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ทราบถึงวิธีการในการผลิตแป้งข้าวดัดแปรให้มีค่าดัชนีน้ำตาลต่ำใยอาหารสูง และระดับการใช้แป้งข้าวดัดแปรที่มีดัชนีน้ำตาลต่ำทดแทนแป้งสาลีที่เหมาะสมในผลิตภัณฑ์คุกกี้</w:t>
          </w:r>
        </w:p>
        <w:p w:rsidR="00461608" w:rsidRDefault="0046160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สร้างงานวิจัยที่สามารถใช้ประโยชน์ได้จริง สามารถถ่ายทอดองค์ความรู้สู่ผู้ปลูกและแปรรูปข้าวในเขตพื้นที่จังหวัดสกลนคร ทำให้สามารถจำหน่ายผลิตภัณฑ์จากข้าวในราคาสูงขึ้น มีอำนาจต่อรองและสามารถกระจายสินค้าสู่กลุ่มผู้บริโภคชั้นดีที่ใส่ใจคุณภาพ กระตุ้นเศรษฐกิจชุมชนจากผลกำไรที่สมาชิกในกลุ่มได้รับมากขึ้น ตลอดจนสร้างกลุ่มให้เข้มแข็งยั่งยืนต่อไป</w:t>
          </w:r>
        </w:p>
        <w:p w:rsidR="009C4F89" w:rsidRDefault="009C4F89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 w:rsidR="00402C9E">
            <w:rPr>
              <w:rFonts w:ascii="TH SarabunPSK" w:hAnsi="TH SarabunPSK" w:cs="TH SarabunPSK" w:hint="cs"/>
              <w:sz w:val="32"/>
              <w:szCs w:val="32"/>
              <w:cs/>
            </w:rPr>
            <w:t>ประโยชน์จากการพัฒนาบุคลากรในโครงการให้บุคลากรในโครงการวิจัยมีศักยภาพ มีความรู้ และความชำนาญในด้านนั้นๆ เพิ่มมากขึ้น</w:t>
          </w:r>
        </w:p>
        <w:p w:rsidR="00402C9E" w:rsidRDefault="00402C9E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ได้พัฒนาวิธีการสกัดและการวิเคราะห์สารกลุ่มโพลีไซ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คลิกอะ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โรมาติกไฮโดรคาร์บอน (</w:t>
          </w:r>
          <w:r>
            <w:rPr>
              <w:rFonts w:ascii="TH SarabunPSK" w:hAnsi="TH SarabunPSK" w:cs="TH SarabunPSK"/>
              <w:sz w:val="32"/>
              <w:szCs w:val="32"/>
            </w:rPr>
            <w:t>PAHs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) ในตัวอย่างอาหาร ที่มีประสิทธิภาพและสามารถนำกลับมาใช้ใหม่ได้ซึ่งเป็นการลดต้นทุนในการวิเคราะห์</w:t>
          </w:r>
        </w:p>
        <w:p w:rsidR="00E751B8" w:rsidRPr="00E751B8" w:rsidRDefault="00E751B8" w:rsidP="00E751B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E751B8">
            <w:rPr>
              <w:rFonts w:ascii="TH SarabunPSK" w:hAnsi="TH SarabunPSK" w:cs="TH SarabunPSK"/>
              <w:sz w:val="32"/>
              <w:szCs w:val="32"/>
            </w:rPr>
            <w:t>-</w:t>
          </w:r>
          <w:r w:rsidRPr="00E751B8">
            <w:rPr>
              <w:rFonts w:ascii="TH SarabunPSK" w:hAnsi="TH SarabunPSK" w:cs="TH SarabunPSK" w:hint="cs"/>
              <w:sz w:val="32"/>
              <w:szCs w:val="32"/>
              <w:cs/>
            </w:rPr>
            <w:t>เป็นการพัฒนาองค์ความรู้และต่อยอดภูมิปัญหาท้องถิ่นให้เกิดประโยชน์ในเชิงอนุรักษ์โดยประชาชนในท้องถิ่นตระหนักเห็นถึงความสำคัญและหันมานิยมทานผลไม้พื้นบ้าน</w:t>
          </w:r>
        </w:p>
        <w:p w:rsidR="00E751B8" w:rsidRPr="00E751B8" w:rsidRDefault="00E751B8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751B8">
            <w:rPr>
              <w:rFonts w:ascii="TH SarabunPSK" w:hAnsi="TH SarabunPSK" w:cs="TH SarabunPSK"/>
              <w:sz w:val="32"/>
              <w:szCs w:val="32"/>
            </w:rPr>
            <w:t>-</w:t>
          </w:r>
          <w:r w:rsidRPr="00E751B8">
            <w:rPr>
              <w:rFonts w:ascii="TH SarabunPSK" w:hAnsi="TH SarabunPSK" w:cs="TH SarabunPSK" w:hint="cs"/>
              <w:sz w:val="32"/>
              <w:szCs w:val="32"/>
              <w:cs/>
            </w:rPr>
            <w:t>สถาบันการศึกษาและบุคลากรทางการศึกษา หรือผู้ที่มีความสนใจทางด้านผลไม้พื้นบ้านที่มีช่วยบำรุงสมองและป้องกัน</w:t>
          </w:r>
          <w:proofErr w:type="spellStart"/>
          <w:r w:rsidRPr="00E751B8">
            <w:rPr>
              <w:rFonts w:ascii="TH SarabunPSK" w:hAnsi="TH SarabunPSK" w:cs="TH SarabunPSK" w:hint="cs"/>
              <w:sz w:val="32"/>
              <w:szCs w:val="32"/>
              <w:cs/>
            </w:rPr>
            <w:t>โรคอัล</w:t>
          </w:r>
          <w:proofErr w:type="spellEnd"/>
          <w:r w:rsidRPr="00E751B8">
            <w:rPr>
              <w:rFonts w:ascii="TH SarabunPSK" w:hAnsi="TH SarabunPSK" w:cs="TH SarabunPSK" w:hint="cs"/>
              <w:sz w:val="32"/>
              <w:szCs w:val="32"/>
              <w:cs/>
            </w:rPr>
            <w:t>ไซ</w:t>
          </w:r>
          <w:proofErr w:type="spellStart"/>
          <w:r w:rsidRPr="00E751B8">
            <w:rPr>
              <w:rFonts w:ascii="TH SarabunPSK" w:hAnsi="TH SarabunPSK" w:cs="TH SarabunPSK" w:hint="cs"/>
              <w:sz w:val="32"/>
              <w:szCs w:val="32"/>
              <w:cs/>
            </w:rPr>
            <w:t>เมอร์</w:t>
          </w:r>
          <w:proofErr w:type="spellEnd"/>
          <w:r w:rsidRPr="00E751B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สามารถนำผลของการศึกษาไป</w:t>
          </w:r>
          <w:proofErr w:type="spellStart"/>
          <w:r w:rsidRPr="00E751B8">
            <w:rPr>
              <w:rFonts w:ascii="TH SarabunPSK" w:hAnsi="TH SarabunPSK" w:cs="TH SarabunPSK" w:hint="cs"/>
              <w:sz w:val="32"/>
              <w:szCs w:val="32"/>
              <w:cs/>
            </w:rPr>
            <w:t>บูรณา</w:t>
          </w:r>
          <w:proofErr w:type="spellEnd"/>
          <w:r w:rsidRPr="00E751B8">
            <w:rPr>
              <w:rFonts w:ascii="TH SarabunPSK" w:hAnsi="TH SarabunPSK" w:cs="TH SarabunPSK" w:hint="cs"/>
              <w:sz w:val="32"/>
              <w:szCs w:val="32"/>
              <w:cs/>
            </w:rPr>
            <w:t>การในการเรียนการสอนในรายวิชาหรือโครงการที่เกี่ยวข้องได้</w:t>
          </w:r>
        </w:p>
        <w:p w:rsidR="00E751B8" w:rsidRPr="00E751B8" w:rsidRDefault="00E751B8" w:rsidP="00E751B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E751B8">
            <w:rPr>
              <w:rFonts w:ascii="TH SarabunPSK" w:hAnsi="TH SarabunPSK" w:cs="TH SarabunPSK"/>
              <w:sz w:val="32"/>
              <w:szCs w:val="32"/>
            </w:rPr>
            <w:t>-</w:t>
          </w:r>
          <w:r w:rsidRPr="00E751B8">
            <w:rPr>
              <w:rFonts w:ascii="TH SarabunPSK" w:hAnsi="TH SarabunPSK" w:cs="TH SarabunPSK" w:hint="cs"/>
              <w:sz w:val="32"/>
              <w:szCs w:val="32"/>
              <w:cs/>
            </w:rPr>
            <w:t>เป็นการส่งเสริมและสร้างมูลค่าทางเศรษฐกิจของผลไม้พื้นบ้านที่มีอยู่ในท้องถิ่นในเชิงพาณิชย์ให้แก่ชุมชนอย่างยั่งยืน</w:t>
          </w:r>
        </w:p>
        <w:p w:rsidR="00E751B8" w:rsidRDefault="00E751B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ทราบวิธีการวิเคราะห์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อาร์บูติน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และสารประกอบ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ฟี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นอ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ลิก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พร้อมๆ กันโดยใช้ </w:t>
          </w:r>
          <w:r>
            <w:rPr>
              <w:rFonts w:ascii="TH SarabunPSK" w:hAnsi="TH SarabunPSK" w:cs="TH SarabunPSK"/>
              <w:sz w:val="32"/>
              <w:szCs w:val="32"/>
            </w:rPr>
            <w:t>HPLC-UV</w:t>
          </w:r>
        </w:p>
        <w:p w:rsidR="00E751B8" w:rsidRDefault="00E751B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ได้วิธี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VALLME-DES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ซึ่งเป็นวิธีการที่ง่าย ว่องไว และวิธีการใหม่ในการเตรียมตัวอย่างและเพิ่มความเข้มข้น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อาร์บูติน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และสารประกอบ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ฟี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นอ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ลิก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ก่อนวิเคราะห์ด้วย </w:t>
          </w:r>
          <w:r>
            <w:rPr>
              <w:rFonts w:ascii="TH SarabunPSK" w:hAnsi="TH SarabunPSK" w:cs="TH SarabunPSK"/>
              <w:sz w:val="32"/>
              <w:szCs w:val="32"/>
            </w:rPr>
            <w:t>HPLC</w:t>
          </w:r>
        </w:p>
        <w:p w:rsidR="00E751B8" w:rsidRDefault="00E751B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ทราบปริมาณ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อาร์บูติน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สารประกอบ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ฟี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นอ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ลิก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และสมบัติการต้านอนุมูลอิสระของผลไม้กลุ่ม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เบอ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รี่ของไทยทั้ง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8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ชนิด</w:t>
          </w:r>
        </w:p>
        <w:p w:rsidR="00E751B8" w:rsidRDefault="00E751B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สามารถนำงานวิจัยนี้ไปใช้เป็นข้อมูลในการตั้งตำรับผลิตภัณฑ์ทำให้ผิวขาว</w:t>
          </w:r>
        </w:p>
        <w:p w:rsidR="00E751B8" w:rsidRDefault="00E751B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ได้จดอนุสิทธิบัตร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lastRenderedPageBreak/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ได้แบคทีเรียกรดแล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คติก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สำหรับผลิตโย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เกิร์ต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และมีคุณสมบัติผลิตสารกาบาได้ เพื่อเป็นกล้าเชื้อสำหรับผลิตโย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เกิร์ต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ที่ดีต่อไป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ได้ทราบข้อมูลคุณสมบัติของผลกระเจี๊ยบเขียวและตะลิงปลิงในการส่งเสริมการเจริญของแบคทีเรียกรดแล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คติก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ฤทธิ์การต้านสารอนุมูลอิสระ การยับยั้งการเจริญของแบคทีเรียก่อโรค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เป็นแนวทางในการพัฒนาสูตรโย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เกิร์ต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เพื่อสุขภาพจากผลกระเจี๊ยบเขียวและตะลิงปลิง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เป็นการเผยแพร่ข้อมูลการนำพืชท้องถิ่นมาใช้ประโยชน์ในการสร้างอาชีพของชุมชนต่อไป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สามารถออกแบบ สร้าง และทดสอบพัฒนาการทอดกล้วยฉาบด้วยเครื่องทอดสุญญากาศแบบอัตโนมัติได้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สามารถนำผลที่ได้ไปดัดแปลงและพัฒนาให้สามารถนำไปใช้งานกับกลุ่มชุมชนที่ผลิตกล้วยฉาบได้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ได้สภาวะที่เหมาะสมในการผลิตกล้าเชื้อ </w:t>
          </w:r>
          <w:proofErr w:type="spellStart"/>
          <w:r>
            <w:rPr>
              <w:rFonts w:ascii="TH SarabunPSK" w:hAnsi="TH SarabunPSK" w:cs="TH SarabunPSK"/>
              <w:sz w:val="32"/>
              <w:szCs w:val="32"/>
            </w:rPr>
            <w:t>Virgibacillus</w:t>
          </w:r>
          <w:proofErr w:type="spellEnd"/>
          <w:r>
            <w:rPr>
              <w:rFonts w:ascii="TH SarabunPSK" w:hAnsi="TH SarabunPSK" w:cs="TH SarabunPSK"/>
              <w:sz w:val="32"/>
              <w:szCs w:val="32"/>
            </w:rPr>
            <w:t xml:space="preserve"> sp.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การใช้กล้าเชื้อสามารถเร่งกระบวนการ และลดระยะเวลาในการหมักปลาร้าได้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ได้ปลาร้าที่มีสมบัติต้านอนุมูลอิสระ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สามารถนำข้อมูลที่ได้ไปต่อยอดงานวิจัยอื่นๆ หรือนำไปประยุกต์ใช้ในโรงงานอุตสาหกรรมผลิตผลิตภัณฑ์ปลาร้า</w:t>
          </w:r>
        </w:p>
        <w:p w:rsidR="00FD4098" w:rsidRDefault="00FD4098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สามารถผลิตสาร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สกัดเบ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ตา</w:t>
          </w:r>
          <w:r>
            <w:rPr>
              <w:rFonts w:ascii="TH SarabunPSK" w:hAnsi="TH SarabunPSK" w:cs="TH SarabunPSK"/>
              <w:sz w:val="32"/>
              <w:szCs w:val="32"/>
            </w:rPr>
            <w:t>-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กลู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แคนจากเห็ดฟาง เห็ดนางรม และเห็ดขอนขาวได้ในปริมาณสูงด้วยวิธีที่เหมาะสม</w:t>
          </w:r>
        </w:p>
        <w:p w:rsidR="00FD4098" w:rsidRDefault="00FD4098" w:rsidP="00497B6D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สกัดเบ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ตา</w:t>
          </w:r>
          <w:r>
            <w:rPr>
              <w:rFonts w:ascii="TH SarabunPSK" w:hAnsi="TH SarabunPSK" w:cs="TH SarabunPSK"/>
              <w:sz w:val="32"/>
              <w:szCs w:val="32"/>
            </w:rPr>
            <w:t>-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กลู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แคนจากเห็ดฟาง เห็ดนางรม และเห็ดขอนขาวที่มีคุณสมบัติในการต้านอนุมูลอิสระ ต้านมะเร็งและกระตุ้นภูมิคุ้มกัน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สามารถนำสาร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สกัดเบ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ตา</w:t>
          </w:r>
          <w:r>
            <w:rPr>
              <w:rFonts w:ascii="TH SarabunPSK" w:hAnsi="TH SarabunPSK" w:cs="TH SarabunPSK"/>
              <w:sz w:val="32"/>
              <w:szCs w:val="32"/>
            </w:rPr>
            <w:t>-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กลู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คนที่ได้จากงานวิจัยนี้ไปพัฒนาต่อยอดในการประยุกต์ใช้ในผลิตภัณฑ์เพื่อสุขภาพที่เหมาะสมกับคุณสมบัติของ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สกัดเบ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ตา</w:t>
          </w:r>
          <w:r>
            <w:rPr>
              <w:rFonts w:ascii="TH SarabunPSK" w:hAnsi="TH SarabunPSK" w:cs="TH SarabunPSK"/>
              <w:sz w:val="32"/>
              <w:szCs w:val="32"/>
            </w:rPr>
            <w:t>-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กลู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แคนที่สกัดได้</w:t>
          </w:r>
        </w:p>
        <w:p w:rsidR="00FD4098" w:rsidRDefault="00FD4098" w:rsidP="00FD409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เป็นการเพิ่มมูลค่าให้กับเกษตรที่เพาะเห็ด เนื่องจากสามารถนำเห็ดไปแปรรูปเป็นแหล่งวัตถุดิบในการผลิตสาร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สกัดเบ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ตา</w:t>
          </w:r>
          <w:r>
            <w:rPr>
              <w:rFonts w:ascii="TH SarabunPSK" w:hAnsi="TH SarabunPSK" w:cs="TH SarabunPSK"/>
              <w:sz w:val="32"/>
              <w:szCs w:val="32"/>
            </w:rPr>
            <w:t>-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กลู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แคนที่มีราคาสูงขึ้น</w:t>
          </w:r>
        </w:p>
        <w:p w:rsidR="00E751B8" w:rsidRDefault="00E751B8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 w:rsidR="00057383">
            <w:rPr>
              <w:rFonts w:ascii="TH SarabunPSK" w:hAnsi="TH SarabunPSK" w:cs="TH SarabunPSK" w:hint="cs"/>
              <w:sz w:val="32"/>
              <w:szCs w:val="32"/>
              <w:cs/>
            </w:rPr>
            <w:t>ได้กระบวนการผลิตน้ำมันปลาจากปลาหมอแปลงเพศ</w:t>
          </w:r>
        </w:p>
        <w:p w:rsidR="00057383" w:rsidRDefault="00057383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ได้รูปแบบทางการตลาดผลิตภัณฑ์ต้นแบบของน้ำมันปลาหมอแปลงเพศ</w:t>
          </w:r>
        </w:p>
        <w:p w:rsidR="00057383" w:rsidRDefault="00057383" w:rsidP="00676DE9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องค์ความรู้สำหรับนำประยุกต์ใช้ในการออกแบบและปรับปรุงกระบวนการอบแห้งสมุนไพรในตู้อบแห้งลมร้อนแบบหลายชั้น และเพื่อเป็นแนวทางในการปรับปรุงและพัฒนาตู้อบแห้งลมร้อนแบบหลายชั้นให้สมรรถนะการทำงานสูง สามารถใช้พลังงานอย่างมีประสิทธิภาพและใช้คุณลักษณะการอบแห้งที่ดีและสม่ำเสมอ</w:t>
          </w:r>
        </w:p>
        <w:p w:rsidR="00057383" w:rsidRDefault="00057383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ได้องค์ความรู้ใหม่สำหรับเป็นฐานข้อมูลของการศึกษาวิจัยเพิ่มเติม</w:t>
          </w:r>
        </w:p>
        <w:p w:rsidR="00713C31" w:rsidRDefault="00713C31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มีความรู้ความสามารถในการนำเอาเทคโนโลยีสมัยใหม่มาช่วยในการประกอบอาชีพ</w:t>
          </w:r>
        </w:p>
        <w:p w:rsidR="00713C31" w:rsidRDefault="00713C31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มีความรู้ในการประกอบอาชีพให้สูงยิ่งขึ้น</w:t>
          </w:r>
        </w:p>
        <w:p w:rsidR="00713C31" w:rsidRDefault="00713C31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นำเอาความรู้ไปประกอบอาชีพเพื่อเลี้ยงชีพตนเองได้</w:t>
          </w:r>
        </w:p>
        <w:p w:rsidR="00B809A4" w:rsidRDefault="00D343B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Mechanism"/>
        <w:id w:val="687107094"/>
        <w:lock w:val="sdtLocked"/>
      </w:sdtPr>
      <w:sdtContent>
        <w:p w:rsidR="001137F8" w:rsidRDefault="001137F8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การถ่ายทอดเทคโนโลยี นำเสนอในงานประชุมวิชาการ และตีพิมพ์ระดับชาติหรือนานาชาติ</w:t>
          </w:r>
        </w:p>
        <w:p w:rsidR="00820810" w:rsidRDefault="00820810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220092" w:rsidRPr="001137F8" w:rsidRDefault="00D343B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Use"/>
        <w:id w:val="-313025581"/>
        <w:lock w:val="sdtLocked"/>
      </w:sdtPr>
      <w:sdtContent>
        <w:p w:rsidR="00E82AC8" w:rsidRDefault="00E82AC8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กลุ่มผู้ประกอบการผลิตน้ำผลไม้</w:t>
          </w:r>
        </w:p>
        <w:p w:rsidR="00E82AC8" w:rsidRDefault="00E82AC8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กลุ่มผู้เพาะปลูกอินทผลัม</w:t>
          </w:r>
        </w:p>
        <w:p w:rsidR="00E82AC8" w:rsidRDefault="00E82AC8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มหาวิทยาลัยเทคโนโลยีราชมงคลอีสาน วิทยาเขตสกลนคร</w:t>
          </w:r>
        </w:p>
        <w:p w:rsidR="00E82AC8" w:rsidRDefault="00E82AC8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โรงพยาบาลแพทย์แผนไทยสกลนคร (หลวงปู่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แฟ๊บ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สุ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ภัท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โท)</w:t>
          </w:r>
        </w:p>
        <w:p w:rsidR="00E82AC8" w:rsidRDefault="00E82AC8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ผู้สูงอายุ ผู้ป่วย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โรคอัล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ไซ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เมอร์</w:t>
          </w:r>
          <w:proofErr w:type="spellEnd"/>
        </w:p>
        <w:p w:rsidR="00E82AC8" w:rsidRDefault="00E82AC8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สถานพยาบาล</w:t>
          </w:r>
        </w:p>
        <w:p w:rsidR="00E82AC8" w:rsidRDefault="00E82AC8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หน่วยงานและผู้สนใจทั่วไป</w:t>
          </w:r>
        </w:p>
        <w:p w:rsidR="00F9794B" w:rsidRDefault="00F9794B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กลุ่มผู้ประกอบการผลิตเครื่องดื่ม</w:t>
          </w:r>
        </w:p>
        <w:p w:rsidR="00F9794B" w:rsidRDefault="00F9794B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กลุ่มผู้เพาะปลูกเม่า</w:t>
          </w:r>
        </w:p>
        <w:p w:rsidR="00EB5753" w:rsidRDefault="00EB5753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กลุ่มเกษตรกรผู้เลี้ยงแพะเนื้อ</w:t>
          </w:r>
        </w:p>
        <w:p w:rsidR="00EB5753" w:rsidRDefault="00EB5753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กลุ่มเกษตรกรแปรรูปเนื้อสัตว์</w:t>
          </w:r>
        </w:p>
        <w:p w:rsidR="00EB5753" w:rsidRDefault="00EB5753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หน่วยงานของรัฐและเอกชนที่เกี่ยวข้อง</w:t>
          </w:r>
        </w:p>
        <w:p w:rsidR="00E92334" w:rsidRDefault="00E92334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นักวิชาการที่ทำวิจัยเกี่ยวกับการคัดแยกจุลินท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รีย์โปรไบ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เพื่อนำมาใช้ในอาหาร</w:t>
          </w:r>
        </w:p>
        <w:p w:rsidR="00E92334" w:rsidRDefault="00E92334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กลุ่มประชากรเป้าหมายที่ผลิตและจำหน่ายเครื่องดื่มน้ำผลไม้เสริม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โปรไบ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หรือกลุ่มผู้ประกอบการระดับ </w:t>
          </w:r>
          <w:r>
            <w:rPr>
              <w:rFonts w:ascii="TH SarabunPSK" w:hAnsi="TH SarabunPSK" w:cs="TH SarabunPSK"/>
              <w:sz w:val="32"/>
              <w:szCs w:val="32"/>
            </w:rPr>
            <w:t>SME</w:t>
          </w:r>
        </w:p>
        <w:p w:rsidR="00E92334" w:rsidRDefault="00E92334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กลุ่มผู้บริโภคได้รับคุณค่าทางโภชนาการจากเครื่องดื่มจากผลไม้เสริม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โปรไบ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โดยเฉพาะวัยผู้สูงอายุ</w:t>
          </w:r>
        </w:p>
        <w:p w:rsidR="00393EDD" w:rsidRDefault="00393EDD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นักวิชาการที่ทำวิจัยเกี่ยวกับผลิตภัณฑ์นมถั่วเหลือง</w:t>
          </w:r>
        </w:p>
        <w:p w:rsidR="00393EDD" w:rsidRDefault="00393EDD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กลุ่มประชากรเป้าหมายที่ผลิตและจำหน่ายผลิตภัณฑ์นมถั่วเหลือง</w:t>
          </w:r>
        </w:p>
        <w:p w:rsidR="00393EDD" w:rsidRDefault="00393EDD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ผู้บริโภคยอมรับผลิตภัณฑ์นมถั่วเหลืองเสริม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โปรไบ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ติก</w:t>
          </w:r>
          <w:proofErr w:type="spellEnd"/>
        </w:p>
        <w:p w:rsidR="006A1AB9" w:rsidRDefault="006A1AB9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กลุ่มอุตสาหกรรมผลิตภัณฑ์เนื้อหมัก</w:t>
          </w:r>
        </w:p>
        <w:p w:rsidR="007D63DC" w:rsidRDefault="007D63DC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นักวิจัยทางด้านวิทยาศาสตร์และเทคโนโลยีอาหาร และบริษัทที่ทำงานวิจัยเกี่ยวกับไอศกรีมและผลิตภัณฑ์นม</w:t>
          </w:r>
        </w:p>
        <w:p w:rsidR="007D63DC" w:rsidRDefault="007D63DC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นักโภชนาการ หน่วยงานที่ดูแลด้านสุขภาพของประชาชน</w:t>
          </w:r>
        </w:p>
        <w:p w:rsidR="007D63DC" w:rsidRDefault="007D63DC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ผู้ประกอบการที่สนใจผลิตผลิตภัณฑ์ไอศกรีมที่มีโอ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เมก้า</w:t>
          </w:r>
          <w:proofErr w:type="spellEnd"/>
          <w:r>
            <w:rPr>
              <w:rFonts w:ascii="TH SarabunPSK" w:hAnsi="TH SarabunPSK" w:cs="TH SarabunPSK"/>
              <w:sz w:val="32"/>
              <w:szCs w:val="32"/>
            </w:rPr>
            <w:t xml:space="preserve">-3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เมก้า</w:t>
          </w:r>
          <w:proofErr w:type="spellEnd"/>
          <w:r>
            <w:rPr>
              <w:rFonts w:ascii="TH SarabunPSK" w:hAnsi="TH SarabunPSK" w:cs="TH SarabunPSK"/>
              <w:sz w:val="32"/>
              <w:szCs w:val="32"/>
            </w:rPr>
            <w:t xml:space="preserve">-6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และคุณสมบัติการต้านอนุมูลอิสระ</w:t>
          </w:r>
          <w:r w:rsidR="00F62302">
            <w:rPr>
              <w:rFonts w:ascii="TH SarabunPSK" w:hAnsi="TH SarabunPSK" w:cs="TH SarabunPSK" w:hint="cs"/>
              <w:sz w:val="32"/>
              <w:szCs w:val="32"/>
              <w:cs/>
            </w:rPr>
            <w:t>สามารถติดต่อขอซื้อสิทธิบัตรจากมหาวิทยาลัยเพื่อรับสิทธิในการใช้ประโยชน์จากผลิตภัณฑ์ดังกล่าวได้</w:t>
          </w:r>
        </w:p>
        <w:p w:rsidR="00F62302" w:rsidRDefault="00F6230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ผู้ประกอบการผลิตภัณฑ์อาหารและผลิตภัณฑ์นม</w:t>
          </w:r>
        </w:p>
        <w:p w:rsidR="0042136C" w:rsidRDefault="0042136C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สถานประกอบการกลุ่มผลิตสาร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แอสตาแซน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ทิน</w:t>
          </w:r>
        </w:p>
        <w:p w:rsidR="0042136C" w:rsidRDefault="0042136C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สถานประกอบการกลุ่มอาหารสัตว์น้ำและสัตว์ปีก</w:t>
          </w:r>
        </w:p>
        <w:p w:rsidR="0042136C" w:rsidRDefault="0042136C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กลุ่มเกษตรกร และสถานประกอบการเลี้ยงสัตว์น้ำและสัตว์ปีก</w:t>
          </w:r>
        </w:p>
        <w:p w:rsidR="0042136C" w:rsidRDefault="0042136C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กลุ่มผู้ประกอบการผลิตภัณฑ์อาหารเสริมและทางการแพทย์</w:t>
          </w:r>
        </w:p>
        <w:p w:rsidR="0042136C" w:rsidRDefault="0042136C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ประชาชนทั่วไปที่ใส่ใจในสุขภาพ สามารถใช้สาร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แอสตาแซน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ทินเป็นสารต้านอนุมูลอิสระ เพื่อลดอาการและป้องกันการเกิดโรค</w:t>
          </w:r>
        </w:p>
        <w:p w:rsidR="00230B67" w:rsidRDefault="00230B67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โรงงานผลิตน้ำผลไม้และไวน์ยี่ห้อ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วรรณ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วงศ์ อำเภอภูพาน จังหวัดสกลนคร</w:t>
          </w:r>
        </w:p>
        <w:p w:rsidR="00230B67" w:rsidRDefault="00230B67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ชุมชนหรือกลุ่มชาวบ้านที่สนใจปลูกเม่าจำนวนมากในแถบจังหวัดสกลนคร</w:t>
          </w:r>
        </w:p>
        <w:p w:rsidR="00230B67" w:rsidRDefault="00230B67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lastRenderedPageBreak/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หน่วยงานของรัฐที่เกี่ยวข้อง เช่น ธนาคารเพื่อการเกษตรและสหกรณ์การเกษตร  กรมวิชาการเกษตร  กระทรวงพาณิชย์  กระทรวงสาธารณสุข  และกระทรวง</w:t>
          </w:r>
          <w:r w:rsidR="00A64DB2">
            <w:rPr>
              <w:rFonts w:ascii="TH SarabunPSK" w:hAnsi="TH SarabunPSK" w:cs="TH SarabunPSK" w:hint="cs"/>
              <w:sz w:val="32"/>
              <w:szCs w:val="32"/>
              <w:cs/>
            </w:rPr>
            <w:t>มหาดไทย เป็นต้น  เพื่อจะได้ส่งเสริมการปลูกเม่าที่มีประโยชน์ต่อการบริโภคและใช้ในเชิงพาณิชย์ให้มากขึ้น</w:t>
          </w:r>
        </w:p>
        <w:p w:rsidR="005973CD" w:rsidRDefault="005973CD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ศูนย์หม่อนไหมเฉลิมพระเกียรติสมเด็จพระนางเจ้าสิริกิติ์ พระบรมราชินีนาถ (สุรินทร์)</w:t>
          </w:r>
        </w:p>
        <w:p w:rsidR="005973CD" w:rsidRDefault="005973CD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กลุ่มเกษตรกรผู้ปลูกหม่อนไหม</w:t>
          </w:r>
        </w:p>
        <w:p w:rsidR="00E751B8" w:rsidRDefault="00E751B8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เกษตรกรปลูกเม่า หม่อน มะเกี๋ยง หว้า มะยม มะขามป้อม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เค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พกรู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ซเบอ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รี่ และเชอรี่ไทยสามารถนำข้อมูลจากการวิเคราะห์ไป</w:t>
          </w:r>
          <w:r w:rsidR="00493D5F">
            <w:rPr>
              <w:rFonts w:ascii="TH SarabunPSK" w:hAnsi="TH SarabunPSK" w:cs="TH SarabunPSK" w:hint="cs"/>
              <w:sz w:val="32"/>
              <w:szCs w:val="32"/>
              <w:cs/>
            </w:rPr>
            <w:t>คัดเลือก พัฒนาหรือปรับปรุงวิธีการเพาะปลูกเพื่อเพิ่มปริมาณ</w:t>
          </w:r>
          <w:proofErr w:type="spellStart"/>
          <w:r w:rsidR="00493D5F">
            <w:rPr>
              <w:rFonts w:ascii="TH SarabunPSK" w:hAnsi="TH SarabunPSK" w:cs="TH SarabunPSK" w:hint="cs"/>
              <w:sz w:val="32"/>
              <w:szCs w:val="32"/>
              <w:cs/>
            </w:rPr>
            <w:t>อาร์บูติน</w:t>
          </w:r>
          <w:proofErr w:type="spellEnd"/>
          <w:r w:rsidR="00493D5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และสารประกอบ</w:t>
          </w:r>
          <w:proofErr w:type="spellStart"/>
          <w:r w:rsidR="00493D5F">
            <w:rPr>
              <w:rFonts w:ascii="TH SarabunPSK" w:hAnsi="TH SarabunPSK" w:cs="TH SarabunPSK" w:hint="cs"/>
              <w:sz w:val="32"/>
              <w:szCs w:val="32"/>
              <w:cs/>
            </w:rPr>
            <w:t>ฟี</w:t>
          </w:r>
          <w:proofErr w:type="spellEnd"/>
          <w:r w:rsidR="00493D5F">
            <w:rPr>
              <w:rFonts w:ascii="TH SarabunPSK" w:hAnsi="TH SarabunPSK" w:cs="TH SarabunPSK" w:hint="cs"/>
              <w:sz w:val="32"/>
              <w:szCs w:val="32"/>
              <w:cs/>
            </w:rPr>
            <w:t>นอ</w:t>
          </w:r>
          <w:proofErr w:type="spellStart"/>
          <w:r w:rsidR="00493D5F">
            <w:rPr>
              <w:rFonts w:ascii="TH SarabunPSK" w:hAnsi="TH SarabunPSK" w:cs="TH SarabunPSK" w:hint="cs"/>
              <w:sz w:val="32"/>
              <w:szCs w:val="32"/>
              <w:cs/>
            </w:rPr>
            <w:t>ลิก</w:t>
          </w:r>
          <w:proofErr w:type="spellEnd"/>
        </w:p>
        <w:p w:rsidR="00493D5F" w:rsidRDefault="00493D5F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ผู้ประกอบการผลิตเครื่องสำอางจะได้ทราบปริมาณ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อาร์บูติน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สารประกอบ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ฟี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นอ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ลิก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สมบัติการต้านอนุมูลอิสระเพื่อนำไปปรับปรุงการผลิตเครื่องสำอางโดยเฉพาะผลิตภัณฑ์ทำให้ผิวขาวที่มีส่วนผสมของสารสกัดจากธรรมชาติ เพื่อให้ได้ผลิตภัณฑ์ที่มีคุณภาพ</w:t>
          </w:r>
        </w:p>
        <w:p w:rsidR="00220092" w:rsidRDefault="00493D5F" w:rsidP="00497337">
          <w:pPr>
            <w:tabs>
              <w:tab w:val="left" w:pos="1418"/>
            </w:tabs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หน่วยงานของรัฐ เช่น สถาบันค้นคว้าและพัฒนาผลิตภัณฑ์อาหาร สถาบันอาหาร กระทรวงอุตสาหกรรม กระทรวงวิทยาศาสตร์ เทคโนโลยี สำนักงานควบคุมผู้บริโภค สำนักงานมาตรฐานอาหารและยา กระทรวงสาธารณสุข กลุ่มควบคุมเครื่องสำอาง</w:t>
          </w:r>
        </w:p>
      </w:sdtContent>
    </w:sdt>
    <w:p w:rsidR="00904D7B" w:rsidRDefault="00904D7B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Content>
        <w:p w:rsidR="00921EE3" w:rsidRDefault="00921EE3" w:rsidP="00921EE3">
          <w:pPr>
            <w:tabs>
              <w:tab w:val="left" w:pos="1418"/>
            </w:tabs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แผนการดำเนินงาน </w:t>
          </w:r>
        </w:p>
        <w:tbl>
          <w:tblPr>
            <w:tblStyle w:val="af"/>
            <w:tblW w:w="9464" w:type="dxa"/>
            <w:tblLook w:val="04A0"/>
          </w:tblPr>
          <w:tblGrid>
            <w:gridCol w:w="3227"/>
            <w:gridCol w:w="1039"/>
            <w:gridCol w:w="507"/>
            <w:gridCol w:w="533"/>
            <w:gridCol w:w="495"/>
            <w:gridCol w:w="544"/>
            <w:gridCol w:w="507"/>
            <w:gridCol w:w="533"/>
            <w:gridCol w:w="449"/>
            <w:gridCol w:w="590"/>
            <w:gridCol w:w="518"/>
            <w:gridCol w:w="522"/>
          </w:tblGrid>
          <w:tr w:rsidR="00921EE3" w:rsidTr="00921EE3">
            <w:tc>
              <w:tcPr>
                <w:tcW w:w="3227" w:type="dxa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กิจกรรม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921EE3" w:rsidRPr="00921EE3" w:rsidRDefault="00921EE3" w:rsidP="00921EE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921EE3">
                  <w:rPr>
                    <w:rFonts w:ascii="TH SarabunPSK" w:hAnsi="TH SarabunPSK" w:cs="TH SarabunPSK"/>
                    <w:sz w:val="20"/>
                    <w:szCs w:val="20"/>
                  </w:rPr>
                  <w:t>1-2</w:t>
                </w:r>
              </w:p>
            </w:tc>
            <w:tc>
              <w:tcPr>
                <w:tcW w:w="1040" w:type="dxa"/>
                <w:gridSpan w:val="2"/>
                <w:shd w:val="clear" w:color="auto" w:fill="auto"/>
              </w:tcPr>
              <w:p w:rsidR="00921EE3" w:rsidRPr="00921EE3" w:rsidRDefault="00921EE3" w:rsidP="00921EE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921EE3">
                  <w:rPr>
                    <w:rFonts w:ascii="TH SarabunPSK" w:hAnsi="TH SarabunPSK" w:cs="TH SarabunPSK"/>
                    <w:sz w:val="20"/>
                    <w:szCs w:val="20"/>
                  </w:rPr>
                  <w:t>3-4</w:t>
                </w:r>
              </w:p>
            </w:tc>
            <w:tc>
              <w:tcPr>
                <w:tcW w:w="1039" w:type="dxa"/>
                <w:gridSpan w:val="2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5-6</w:t>
                </w:r>
              </w:p>
            </w:tc>
            <w:tc>
              <w:tcPr>
                <w:tcW w:w="1040" w:type="dxa"/>
                <w:gridSpan w:val="2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7-8</w:t>
                </w:r>
              </w:p>
            </w:tc>
            <w:tc>
              <w:tcPr>
                <w:tcW w:w="1039" w:type="dxa"/>
                <w:gridSpan w:val="2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9-10</w:t>
                </w:r>
              </w:p>
            </w:tc>
            <w:tc>
              <w:tcPr>
                <w:tcW w:w="1040" w:type="dxa"/>
                <w:gridSpan w:val="2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11-12</w:t>
                </w:r>
              </w:p>
            </w:tc>
          </w:tr>
          <w:tr w:rsidR="00921EE3" w:rsidTr="00BC26FD">
            <w:tc>
              <w:tcPr>
                <w:tcW w:w="3227" w:type="dxa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1.</w:t>
                </w:r>
                <w:r w:rsidRPr="0021336B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ศึกษาค้นคว้าทฤษฎี เอกสาร และงานวิจัยที่เกี่ยวข้อง</w:t>
                </w:r>
              </w:p>
            </w:tc>
            <w:tc>
              <w:tcPr>
                <w:tcW w:w="1039" w:type="dxa"/>
                <w:tcBorders>
                  <w:bottom w:val="single" w:sz="4" w:space="0" w:color="auto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nil"/>
                </w:tcBorders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  <w:bottom w:val="single" w:sz="4" w:space="0" w:color="auto"/>
                </w:tcBorders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921EE3" w:rsidTr="00BC26FD">
            <w:tc>
              <w:tcPr>
                <w:tcW w:w="3227" w:type="dxa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2.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วางแผนการทดลอง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  <w:bottom w:val="single" w:sz="4" w:space="0" w:color="auto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921EE3" w:rsidTr="00BC26FD">
            <w:tc>
              <w:tcPr>
                <w:tcW w:w="3227" w:type="dxa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3.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ทดลอง วิเคราะห์ และประเมินผลการทดลอง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921EE3" w:rsidTr="00BC26FD">
            <w:tc>
              <w:tcPr>
                <w:tcW w:w="3227" w:type="dxa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4.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สรุปผลการทดลองและจัดทำเล่มรายงาน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righ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921EE3" w:rsidTr="00BC26FD">
            <w:tc>
              <w:tcPr>
                <w:tcW w:w="3227" w:type="dxa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5.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เผยแพร่ผลการศึกษา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righ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FFFF00"/>
              </w:tcPr>
              <w:p w:rsidR="00921EE3" w:rsidRPr="0021336B" w:rsidRDefault="00921EE3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B20F6B" w:rsidTr="00BC26FD">
            <w:tc>
              <w:tcPr>
                <w:tcW w:w="3227" w:type="dxa"/>
              </w:tcPr>
              <w:p w:rsidR="00B20F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6.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ติดตามและประเมินผล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B20F6B" w:rsidRPr="002133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B20F6B" w:rsidRPr="002133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B20F6B" w:rsidRPr="002133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B20F6B" w:rsidRPr="002133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B20F6B" w:rsidRPr="002133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B20F6B" w:rsidRPr="002133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B20F6B" w:rsidRPr="002133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B20F6B" w:rsidRPr="002133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FFFF00"/>
              </w:tcPr>
              <w:p w:rsidR="00B20F6B" w:rsidRPr="002133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right w:val="single" w:sz="4" w:space="0" w:color="FFFFFF" w:themeColor="background1"/>
                </w:tcBorders>
                <w:shd w:val="clear" w:color="auto" w:fill="FFFF00"/>
              </w:tcPr>
              <w:p w:rsidR="00B20F6B" w:rsidRPr="002133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FFFF00"/>
              </w:tcPr>
              <w:p w:rsidR="00B20F6B" w:rsidRPr="0021336B" w:rsidRDefault="00B20F6B" w:rsidP="00921EE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</w:tbl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tag w:val="tag_ProgramBaseNameTH"/>
            <w:id w:val="315413"/>
          </w:sdtPr>
          <w:sdtContent>
            <w:p w:rsidR="00497337" w:rsidRDefault="00497337" w:rsidP="00BC26FD">
              <w:pPr>
                <w:tabs>
                  <w:tab w:val="left" w:pos="2835"/>
                </w:tabs>
                <w:rPr>
                  <w:rFonts w:ascii="TH SarabunPSK" w:hAnsi="TH SarabunPSK" w:cs="TH SarabunPSK"/>
                  <w:sz w:val="32"/>
                  <w:szCs w:val="32"/>
                </w:rPr>
              </w:pPr>
            </w:p>
            <w:p w:rsidR="00BC26FD" w:rsidRDefault="00BC26FD" w:rsidP="00BC26FD">
              <w:pPr>
                <w:tabs>
                  <w:tab w:val="left" w:pos="2835"/>
                </w:tabs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แผน</w:t>
              </w:r>
              <w:proofErr w:type="spellStart"/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บูรณา</w:t>
              </w:r>
              <w:proofErr w:type="spellEnd"/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การ การวิจัยและพัฒนาผลิตภัณฑ์อาหารด้วยนวัตกรรมเพื่อสร้างเศรษฐกิจ สังคม และชุมชนให้เกิดความยั่งยืน ประกอบด้วยโครงการต่างๆ ทางด้านอาหารจำนวน </w:t>
              </w:r>
              <w:r w:rsidR="00676DE9">
                <w:rPr>
                  <w:rFonts w:ascii="TH SarabunPSK" w:hAnsi="TH SarabunPSK" w:cs="TH SarabunPSK"/>
                  <w:sz w:val="32"/>
                  <w:szCs w:val="32"/>
                </w:rPr>
                <w:t>35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โครงการ โดยทั้งหมดแบ่งออกเป็น 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>3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กลุ่มงาน</w:t>
              </w:r>
              <w:r w:rsidR="008D06B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วิจัย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ได้แก่ </w:t>
              </w:r>
              <w:r w:rsidR="008D06BB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กลุ่มงานวิจัยทางด้านการคัดเลือกเชื้อจุลินทรีย์ที่มีประโยชน์ เพื่อใช้ในการแปรรูปอาหาร กลุ่มงานวิจัยทางด้านการนำเทคโนโลยีหรือกระบวนการในการแปรรูปอาหารหรือเพื่อใช้ในกระบวนการควบคุมคุณภาพผลิตภัณฑ์อาหารให้ปลอดภัย และกลุ่มงานวิจัยสุดท้าย คือกลุ่มงานวิจัยทางด้านการวิเคราะห์สาร การตรวจวัดการออกฤทธิ์ของสารที่สำคัญในผลิตภัณฑ์อาหาร</w:t>
              </w:r>
            </w:p>
          </w:sdtContent>
        </w:sdt>
        <w:p w:rsidR="00921EE3" w:rsidRDefault="00921EE3" w:rsidP="00180504">
          <w:pPr>
            <w:tabs>
              <w:tab w:val="left" w:pos="1418"/>
            </w:tabs>
            <w:jc w:val="center"/>
            <w:rPr>
              <w:rFonts w:ascii="TH SarabunPSK" w:hAnsi="TH SarabunPSK" w:cs="TH SarabunPSK" w:hint="cs"/>
              <w:sz w:val="32"/>
              <w:szCs w:val="32"/>
            </w:rPr>
          </w:pPr>
        </w:p>
        <w:p w:rsidR="00820810" w:rsidRDefault="00820810" w:rsidP="00180504">
          <w:pPr>
            <w:tabs>
              <w:tab w:val="left" w:pos="1418"/>
            </w:tabs>
            <w:jc w:val="center"/>
            <w:rPr>
              <w:rFonts w:ascii="TH SarabunPSK" w:hAnsi="TH SarabunPSK" w:cs="TH SarabunPSK" w:hint="cs"/>
              <w:sz w:val="32"/>
              <w:szCs w:val="32"/>
            </w:rPr>
          </w:pPr>
        </w:p>
        <w:p w:rsidR="00820810" w:rsidRDefault="00820810" w:rsidP="00180504">
          <w:pPr>
            <w:tabs>
              <w:tab w:val="left" w:pos="1418"/>
            </w:tabs>
            <w:jc w:val="center"/>
            <w:rPr>
              <w:rFonts w:ascii="TH SarabunPSK" w:hAnsi="TH SarabunPSK" w:cs="TH SarabunPSK" w:hint="cs"/>
              <w:sz w:val="32"/>
              <w:szCs w:val="32"/>
            </w:rPr>
          </w:pPr>
        </w:p>
        <w:p w:rsidR="00820810" w:rsidRDefault="00820810" w:rsidP="00180504">
          <w:pPr>
            <w:tabs>
              <w:tab w:val="left" w:pos="1418"/>
            </w:tabs>
            <w:jc w:val="center"/>
            <w:rPr>
              <w:rFonts w:ascii="TH SarabunPSK" w:hAnsi="TH SarabunPSK" w:cs="TH SarabunPSK" w:hint="cs"/>
              <w:sz w:val="32"/>
              <w:szCs w:val="32"/>
            </w:rPr>
          </w:pPr>
        </w:p>
        <w:p w:rsidR="00820810" w:rsidRDefault="00820810" w:rsidP="00180504">
          <w:pPr>
            <w:tabs>
              <w:tab w:val="left" w:pos="1418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  <w:p w:rsidR="00B20F6B" w:rsidRDefault="00180504" w:rsidP="00180504">
          <w:pPr>
            <w:tabs>
              <w:tab w:val="left" w:pos="1418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lastRenderedPageBreak/>
            <w:t xml:space="preserve">คัดเลือกเชื้อจุลินทรีย์มีประโยชน์ </w:t>
          </w:r>
          <w:r w:rsidR="00B20F6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รวมถึงสารสกัดสำคัญที่มีผลทางคุณค่าโภชนาการ </w:t>
          </w:r>
        </w:p>
        <w:p w:rsidR="00180504" w:rsidRDefault="00180504" w:rsidP="00180504">
          <w:pPr>
            <w:tabs>
              <w:tab w:val="left" w:pos="1418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เพื่อใช้ในการแปรรูปผลิตภัณฑ์อาหาร</w:t>
          </w:r>
        </w:p>
        <w:p w:rsidR="00180504" w:rsidRDefault="00D343B2" w:rsidP="00180504">
          <w:pPr>
            <w:tabs>
              <w:tab w:val="left" w:pos="1418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38" type="#_x0000_t67" style="position:absolute;left:0;text-align:left;margin-left:3in;margin-top:.8pt;width:51.3pt;height:25.35pt;z-index:251664384;mso-position-horizontal-relative:text;mso-position-vertical-relative:text">
                <v:textbox style="layout-flow:vertical-ideographic"/>
              </v:shape>
            </w:pict>
          </w:r>
        </w:p>
        <w:p w:rsidR="00180504" w:rsidRDefault="00D343B2" w:rsidP="00180504">
          <w:pPr>
            <w:tabs>
              <w:tab w:val="left" w:pos="1418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pict>
              <v:shape id="_x0000_s1039" type="#_x0000_t67" style="position:absolute;left:0;text-align:left;margin-left:3in;margin-top:18pt;width:51.3pt;height:25.35pt;z-index:251665408">
                <v:textbox style="layout-flow:vertical-ideographic"/>
              </v:shape>
            </w:pict>
          </w:r>
          <w:r w:rsidR="00180504">
            <w:rPr>
              <w:rFonts w:ascii="TH SarabunPSK" w:hAnsi="TH SarabunPSK" w:cs="TH SarabunPSK" w:hint="cs"/>
              <w:sz w:val="32"/>
              <w:szCs w:val="32"/>
              <w:cs/>
            </w:rPr>
            <w:t>เทคโนโลยีหรือกระบวนการในการแปรรูปอาหาร</w:t>
          </w:r>
        </w:p>
        <w:p w:rsidR="00180504" w:rsidRDefault="00180504" w:rsidP="00180504">
          <w:pPr>
            <w:tabs>
              <w:tab w:val="left" w:pos="1418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  <w:p w:rsidR="00180504" w:rsidRDefault="00180504" w:rsidP="00180504">
          <w:pPr>
            <w:tabs>
              <w:tab w:val="left" w:pos="1418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นวัตกรรมผลิตภัณฑ์อาหารรูปแบบต่างๆ</w:t>
          </w:r>
        </w:p>
        <w:p w:rsidR="00831997" w:rsidRDefault="00D343B2" w:rsidP="0018050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Content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81FF2" w:rsidRDefault="00D343B2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showingPlcHdr/>
          <w:text/>
        </w:sdtPr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Content>
        <w:p w:rsidR="00D60DE1" w:rsidRDefault="00D60DE1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ในแต่ละโครงการต้องมีนักวิจัยรุ่นใหม่เข้าร่วมในโครงการ</w:t>
          </w:r>
          <w:r w:rsidR="008D06BB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p>
        <w:p w:rsidR="00D60DE1" w:rsidRDefault="00D60DE1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2.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จัดอบรมนักวิจัยหน้าใหม่</w:t>
          </w:r>
        </w:p>
        <w:p w:rsidR="00D60DE1" w:rsidRDefault="00D60DE1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เปิดโอกาสให้นักวิจัยรุ่นใหม่ได้รับทุนวิจัย โดยการจัดสรรงบประมาณเพื่อนักวิจัยรุ่นใหม่</w:t>
          </w:r>
        </w:p>
        <w:p w:rsidR="00E81FF2" w:rsidRDefault="00D343B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Content>
        <w:p w:rsidR="0021336B" w:rsidRDefault="0021336B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tbl>
          <w:tblPr>
            <w:tblStyle w:val="af"/>
            <w:tblW w:w="0" w:type="auto"/>
            <w:tblLook w:val="04A0"/>
          </w:tblPr>
          <w:tblGrid>
            <w:gridCol w:w="2470"/>
            <w:gridCol w:w="615"/>
            <w:gridCol w:w="615"/>
            <w:gridCol w:w="616"/>
            <w:gridCol w:w="615"/>
            <w:gridCol w:w="615"/>
            <w:gridCol w:w="616"/>
            <w:gridCol w:w="615"/>
            <w:gridCol w:w="615"/>
            <w:gridCol w:w="616"/>
            <w:gridCol w:w="615"/>
            <w:gridCol w:w="615"/>
            <w:gridCol w:w="616"/>
          </w:tblGrid>
          <w:tr w:rsidR="0021336B" w:rsidTr="00921EE3">
            <w:tc>
              <w:tcPr>
                <w:tcW w:w="2470" w:type="dxa"/>
              </w:tcPr>
              <w:p w:rsidR="0021336B" w:rsidRDefault="00921EE3" w:rsidP="00921EE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กิจกรรม</w:t>
                </w:r>
              </w:p>
            </w:tc>
            <w:tc>
              <w:tcPr>
                <w:tcW w:w="615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1-2</w:t>
                </w:r>
              </w:p>
            </w:tc>
            <w:tc>
              <w:tcPr>
                <w:tcW w:w="615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3-4</w:t>
                </w:r>
              </w:p>
            </w:tc>
            <w:tc>
              <w:tcPr>
                <w:tcW w:w="616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5-6</w:t>
                </w:r>
              </w:p>
            </w:tc>
            <w:tc>
              <w:tcPr>
                <w:tcW w:w="615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7-8</w:t>
                </w:r>
              </w:p>
            </w:tc>
            <w:tc>
              <w:tcPr>
                <w:tcW w:w="615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9-10</w:t>
                </w:r>
              </w:p>
            </w:tc>
            <w:tc>
              <w:tcPr>
                <w:tcW w:w="616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11-12</w:t>
                </w:r>
              </w:p>
            </w:tc>
            <w:tc>
              <w:tcPr>
                <w:tcW w:w="615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13-14</w:t>
                </w:r>
              </w:p>
            </w:tc>
            <w:tc>
              <w:tcPr>
                <w:tcW w:w="615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15-16</w:t>
                </w:r>
              </w:p>
            </w:tc>
            <w:tc>
              <w:tcPr>
                <w:tcW w:w="616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17-18</w:t>
                </w:r>
              </w:p>
            </w:tc>
            <w:tc>
              <w:tcPr>
                <w:tcW w:w="615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19-20</w:t>
                </w:r>
              </w:p>
            </w:tc>
            <w:tc>
              <w:tcPr>
                <w:tcW w:w="615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21-22</w:t>
                </w:r>
              </w:p>
            </w:tc>
            <w:tc>
              <w:tcPr>
                <w:tcW w:w="616" w:type="dxa"/>
              </w:tcPr>
              <w:p w:rsidR="0021336B" w:rsidRPr="0021336B" w:rsidRDefault="0021336B" w:rsidP="0021336B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23-24</w:t>
                </w:r>
              </w:p>
            </w:tc>
          </w:tr>
          <w:tr w:rsidR="0021336B" w:rsidTr="00921EE3">
            <w:tc>
              <w:tcPr>
                <w:tcW w:w="2470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1.</w:t>
                </w:r>
                <w:r w:rsidRPr="0021336B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ศึกษาค้นคว้าทฤษฎี เอกสาร และงานวิจัยที่เกี่ยวข้อง</w:t>
                </w: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21336B" w:rsidTr="00921EE3">
            <w:tc>
              <w:tcPr>
                <w:tcW w:w="2470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2.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วางแผนการทดลอง</w:t>
                </w: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921EE3" w:rsidTr="00921EE3">
            <w:tc>
              <w:tcPr>
                <w:tcW w:w="2470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3.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ทดลอง วิเคราะห์ และประเมินผลการทดลอง</w:t>
                </w: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21336B" w:rsidTr="00921EE3">
            <w:tc>
              <w:tcPr>
                <w:tcW w:w="2470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4.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สรุปผลการทดลองและจัดทำเล่มรายงาน</w:t>
                </w: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921EE3" w:rsidTr="00921EE3">
            <w:tc>
              <w:tcPr>
                <w:tcW w:w="2470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5.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เผยแพร่ผลการศึกษา</w:t>
                </w: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FFFF00"/>
              </w:tcPr>
              <w:p w:rsidR="0021336B" w:rsidRPr="0021336B" w:rsidRDefault="002133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B20F6B" w:rsidTr="00921EE3">
            <w:tc>
              <w:tcPr>
                <w:tcW w:w="2470" w:type="dxa"/>
              </w:tcPr>
              <w:p w:rsidR="00B20F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6.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ติดตามและประ</w:t>
                </w:r>
                <w:r w:rsidR="00437448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เมินผล</w:t>
                </w:r>
              </w:p>
            </w:tc>
            <w:tc>
              <w:tcPr>
                <w:tcW w:w="615" w:type="dxa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FFFF00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5" w:type="dxa"/>
                <w:shd w:val="clear" w:color="auto" w:fill="FFFF00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616" w:type="dxa"/>
                <w:shd w:val="clear" w:color="auto" w:fill="FFFF00"/>
              </w:tcPr>
              <w:p w:rsidR="00B20F6B" w:rsidRPr="0021336B" w:rsidRDefault="00B20F6B" w:rsidP="00E81F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</w:tbl>
        <w:p w:rsidR="00E81FF2" w:rsidRDefault="00D343B2" w:rsidP="00E81FF2">
          <w:pPr>
            <w:tabs>
              <w:tab w:val="left" w:pos="1418"/>
            </w:tabs>
            <w:jc w:val="both"/>
          </w:pPr>
        </w:p>
      </w:sdtContent>
    </w:sdt>
    <w:p w:rsidR="00E81FF2" w:rsidRPr="00E81FF2" w:rsidRDefault="00E81FF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ectPr w:rsidR="00E81FF2" w:rsidRPr="00E81FF2" w:rsidSect="00921EE3">
      <w:headerReference w:type="even" r:id="rId16"/>
      <w:headerReference w:type="default" r:id="rId17"/>
      <w:footerReference w:type="default" r:id="rId1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983" w:rsidRDefault="006E5983">
      <w:r>
        <w:separator/>
      </w:r>
    </w:p>
  </w:endnote>
  <w:endnote w:type="continuationSeparator" w:id="1">
    <w:p w:rsidR="006E5983" w:rsidRDefault="006E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F796F5BB-1303-4763-832D-DFB577179D9C}"/>
    <w:embedItalic r:id="rId2" w:subsetted="1" w:fontKey="{DA7F3939-D6D1-4107-930E-1482E0C61F8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3" w:subsetted="1" w:fontKey="{758A7D4F-F9D5-4D1B-A85C-B289BA86A90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6E5983" w:rsidRPr="00707B53" w:rsidRDefault="006E5983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Content>
            <w:r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>
              <w:rPr>
                <w:rFonts w:ascii="TH SarabunPSK" w:hAnsi="TH SarabunPSK" w:cs="TH SarabunPSK"/>
                <w:sz w:val="32"/>
              </w:rPr>
              <w:t>Template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03083F">
          <w:rPr>
            <w:rFonts w:ascii="TH SarabunPSK" w:hAnsi="TH SarabunPSK" w:cs="TH SarabunPSK"/>
            <w:noProof/>
            <w:sz w:val="32"/>
          </w:rPr>
          <w:t>1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6E5983" w:rsidRDefault="006E59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983" w:rsidRDefault="006E5983">
      <w:r>
        <w:separator/>
      </w:r>
    </w:p>
  </w:footnote>
  <w:footnote w:type="continuationSeparator" w:id="1">
    <w:p w:rsidR="006E5983" w:rsidRDefault="006E5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83" w:rsidRDefault="006E5983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5983" w:rsidRDefault="006E598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83" w:rsidRPr="00631FD4" w:rsidRDefault="006E5983" w:rsidP="007D65E5">
    <w:pPr>
      <w:pStyle w:val="1"/>
      <w:jc w:val="thaiDistribute"/>
      <w:rPr>
        <w:rFonts w:ascii="TH SarabunPSK" w:hAnsi="TH SarabunPSK" w:cs="TH SarabunPSK"/>
      </w:rPr>
    </w:pPr>
  </w:p>
  <w:p w:rsidR="006E5983" w:rsidRDefault="006E598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embedSystemFonts/>
  <w:saveSubsetFonts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0737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083F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57383"/>
    <w:rsid w:val="00060482"/>
    <w:rsid w:val="00061039"/>
    <w:rsid w:val="000612D7"/>
    <w:rsid w:val="00066C6E"/>
    <w:rsid w:val="000675F9"/>
    <w:rsid w:val="00070C8C"/>
    <w:rsid w:val="000749AB"/>
    <w:rsid w:val="00074D41"/>
    <w:rsid w:val="00075725"/>
    <w:rsid w:val="000758E7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74F"/>
    <w:rsid w:val="00096A07"/>
    <w:rsid w:val="00097576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6851"/>
    <w:rsid w:val="000F72F6"/>
    <w:rsid w:val="00101812"/>
    <w:rsid w:val="00101D47"/>
    <w:rsid w:val="00105B6D"/>
    <w:rsid w:val="00106545"/>
    <w:rsid w:val="00107BF6"/>
    <w:rsid w:val="00111283"/>
    <w:rsid w:val="00112D1B"/>
    <w:rsid w:val="001137F8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036"/>
    <w:rsid w:val="001445E1"/>
    <w:rsid w:val="0014464F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0504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439D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36B"/>
    <w:rsid w:val="00213606"/>
    <w:rsid w:val="00215B28"/>
    <w:rsid w:val="00220092"/>
    <w:rsid w:val="002200AF"/>
    <w:rsid w:val="00221128"/>
    <w:rsid w:val="00224CDB"/>
    <w:rsid w:val="002302CD"/>
    <w:rsid w:val="00230B67"/>
    <w:rsid w:val="002313BD"/>
    <w:rsid w:val="00236241"/>
    <w:rsid w:val="00236D59"/>
    <w:rsid w:val="00237D87"/>
    <w:rsid w:val="00240625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6FEC"/>
    <w:rsid w:val="002A2E21"/>
    <w:rsid w:val="002A5E55"/>
    <w:rsid w:val="002B2878"/>
    <w:rsid w:val="002B2ABE"/>
    <w:rsid w:val="002B599F"/>
    <w:rsid w:val="002C0B60"/>
    <w:rsid w:val="002C1E37"/>
    <w:rsid w:val="002C2375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4C0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0CFA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BF1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25E"/>
    <w:rsid w:val="00381B57"/>
    <w:rsid w:val="00387053"/>
    <w:rsid w:val="00387BED"/>
    <w:rsid w:val="00393EDD"/>
    <w:rsid w:val="003965E8"/>
    <w:rsid w:val="003A172D"/>
    <w:rsid w:val="003A43A4"/>
    <w:rsid w:val="003A5A6B"/>
    <w:rsid w:val="003B13BC"/>
    <w:rsid w:val="003B3BA7"/>
    <w:rsid w:val="003B7376"/>
    <w:rsid w:val="003B7A3D"/>
    <w:rsid w:val="003C3113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2B9E"/>
    <w:rsid w:val="00402C9E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136C"/>
    <w:rsid w:val="0042316F"/>
    <w:rsid w:val="00424B29"/>
    <w:rsid w:val="00425BAD"/>
    <w:rsid w:val="00427B2F"/>
    <w:rsid w:val="00430195"/>
    <w:rsid w:val="004315B8"/>
    <w:rsid w:val="0043259B"/>
    <w:rsid w:val="00437191"/>
    <w:rsid w:val="00437448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1608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490D"/>
    <w:rsid w:val="00485108"/>
    <w:rsid w:val="0048528A"/>
    <w:rsid w:val="004860BF"/>
    <w:rsid w:val="004869EE"/>
    <w:rsid w:val="00487773"/>
    <w:rsid w:val="004878F4"/>
    <w:rsid w:val="00490AB4"/>
    <w:rsid w:val="00491EB2"/>
    <w:rsid w:val="004920CE"/>
    <w:rsid w:val="004933F5"/>
    <w:rsid w:val="00493D5F"/>
    <w:rsid w:val="0049413A"/>
    <w:rsid w:val="00495E8A"/>
    <w:rsid w:val="00496176"/>
    <w:rsid w:val="00497337"/>
    <w:rsid w:val="00497B6D"/>
    <w:rsid w:val="00497D9F"/>
    <w:rsid w:val="004A07E3"/>
    <w:rsid w:val="004A31B6"/>
    <w:rsid w:val="004A76A9"/>
    <w:rsid w:val="004B15F7"/>
    <w:rsid w:val="004B1D2B"/>
    <w:rsid w:val="004B4AB1"/>
    <w:rsid w:val="004B5B59"/>
    <w:rsid w:val="004C01AA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797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BE0"/>
    <w:rsid w:val="00577E8C"/>
    <w:rsid w:val="00581B96"/>
    <w:rsid w:val="0058619F"/>
    <w:rsid w:val="00586292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973CD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23D"/>
    <w:rsid w:val="005C1F8B"/>
    <w:rsid w:val="005C25C6"/>
    <w:rsid w:val="005C4A23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237F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96E"/>
    <w:rsid w:val="00672078"/>
    <w:rsid w:val="00673CA3"/>
    <w:rsid w:val="00676CB0"/>
    <w:rsid w:val="00676DE9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8C2"/>
    <w:rsid w:val="00696A87"/>
    <w:rsid w:val="00697C66"/>
    <w:rsid w:val="006A15E3"/>
    <w:rsid w:val="006A1AB9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E1AC4"/>
    <w:rsid w:val="006E285D"/>
    <w:rsid w:val="006E37BE"/>
    <w:rsid w:val="006E4154"/>
    <w:rsid w:val="006E5983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2E10"/>
    <w:rsid w:val="007056DD"/>
    <w:rsid w:val="007071C6"/>
    <w:rsid w:val="00707B53"/>
    <w:rsid w:val="00710CC1"/>
    <w:rsid w:val="00713C3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1B00"/>
    <w:rsid w:val="00733112"/>
    <w:rsid w:val="0073371D"/>
    <w:rsid w:val="00740C60"/>
    <w:rsid w:val="007414FA"/>
    <w:rsid w:val="00746C36"/>
    <w:rsid w:val="00747711"/>
    <w:rsid w:val="00753C52"/>
    <w:rsid w:val="00754611"/>
    <w:rsid w:val="007553B1"/>
    <w:rsid w:val="007555F6"/>
    <w:rsid w:val="00756B87"/>
    <w:rsid w:val="00756E5E"/>
    <w:rsid w:val="00757467"/>
    <w:rsid w:val="00762DD1"/>
    <w:rsid w:val="007642CD"/>
    <w:rsid w:val="007650D4"/>
    <w:rsid w:val="0077087E"/>
    <w:rsid w:val="0077132B"/>
    <w:rsid w:val="007757C3"/>
    <w:rsid w:val="00775805"/>
    <w:rsid w:val="00780DE2"/>
    <w:rsid w:val="00780E11"/>
    <w:rsid w:val="00782419"/>
    <w:rsid w:val="00782F0E"/>
    <w:rsid w:val="00783E38"/>
    <w:rsid w:val="00784E9A"/>
    <w:rsid w:val="00792A46"/>
    <w:rsid w:val="00794E65"/>
    <w:rsid w:val="00796E01"/>
    <w:rsid w:val="007976EC"/>
    <w:rsid w:val="007A2F23"/>
    <w:rsid w:val="007A3AFA"/>
    <w:rsid w:val="007A7142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3DC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47EA"/>
    <w:rsid w:val="00805275"/>
    <w:rsid w:val="008056D2"/>
    <w:rsid w:val="008125A3"/>
    <w:rsid w:val="008137BE"/>
    <w:rsid w:val="00820692"/>
    <w:rsid w:val="008206F5"/>
    <w:rsid w:val="00820810"/>
    <w:rsid w:val="00820D81"/>
    <w:rsid w:val="008224D5"/>
    <w:rsid w:val="00824DCC"/>
    <w:rsid w:val="00831997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74F77"/>
    <w:rsid w:val="00880D19"/>
    <w:rsid w:val="00882372"/>
    <w:rsid w:val="0088258E"/>
    <w:rsid w:val="00882AA7"/>
    <w:rsid w:val="00884D93"/>
    <w:rsid w:val="00886721"/>
    <w:rsid w:val="00891633"/>
    <w:rsid w:val="0089729B"/>
    <w:rsid w:val="00897639"/>
    <w:rsid w:val="008A094F"/>
    <w:rsid w:val="008A247D"/>
    <w:rsid w:val="008A3E50"/>
    <w:rsid w:val="008A4194"/>
    <w:rsid w:val="008A4424"/>
    <w:rsid w:val="008A4A7F"/>
    <w:rsid w:val="008A500D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06BB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6CAC"/>
    <w:rsid w:val="009075D6"/>
    <w:rsid w:val="009101B2"/>
    <w:rsid w:val="00910788"/>
    <w:rsid w:val="009141BE"/>
    <w:rsid w:val="00920DB6"/>
    <w:rsid w:val="00921EE3"/>
    <w:rsid w:val="00924ACA"/>
    <w:rsid w:val="00926356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26DF"/>
    <w:rsid w:val="00977BE8"/>
    <w:rsid w:val="00984CAB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2B5B"/>
    <w:rsid w:val="009C360C"/>
    <w:rsid w:val="009C475A"/>
    <w:rsid w:val="009C4F89"/>
    <w:rsid w:val="009C7761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64DB2"/>
    <w:rsid w:val="00A70C62"/>
    <w:rsid w:val="00A71D53"/>
    <w:rsid w:val="00A731FE"/>
    <w:rsid w:val="00A73321"/>
    <w:rsid w:val="00A74B75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97B9F"/>
    <w:rsid w:val="00AA09BF"/>
    <w:rsid w:val="00AA0B02"/>
    <w:rsid w:val="00AA217B"/>
    <w:rsid w:val="00AA2B23"/>
    <w:rsid w:val="00AA36DC"/>
    <w:rsid w:val="00AA52B7"/>
    <w:rsid w:val="00AA5F3A"/>
    <w:rsid w:val="00AB0734"/>
    <w:rsid w:val="00AB09F6"/>
    <w:rsid w:val="00AB1BC5"/>
    <w:rsid w:val="00AB466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6EA6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0868"/>
    <w:rsid w:val="00B13C67"/>
    <w:rsid w:val="00B1549C"/>
    <w:rsid w:val="00B15DFB"/>
    <w:rsid w:val="00B16DB6"/>
    <w:rsid w:val="00B177C8"/>
    <w:rsid w:val="00B20F6B"/>
    <w:rsid w:val="00B24113"/>
    <w:rsid w:val="00B24928"/>
    <w:rsid w:val="00B24DB2"/>
    <w:rsid w:val="00B2550E"/>
    <w:rsid w:val="00B27876"/>
    <w:rsid w:val="00B27BAA"/>
    <w:rsid w:val="00B32F8D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800B1"/>
    <w:rsid w:val="00B809A4"/>
    <w:rsid w:val="00B82B88"/>
    <w:rsid w:val="00B82EAE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B75AE"/>
    <w:rsid w:val="00BC0D81"/>
    <w:rsid w:val="00BC1519"/>
    <w:rsid w:val="00BC26FD"/>
    <w:rsid w:val="00BC2F57"/>
    <w:rsid w:val="00BC7010"/>
    <w:rsid w:val="00BD0C41"/>
    <w:rsid w:val="00BD1BEC"/>
    <w:rsid w:val="00BD2B28"/>
    <w:rsid w:val="00BD3B8B"/>
    <w:rsid w:val="00BD3DE8"/>
    <w:rsid w:val="00BD6571"/>
    <w:rsid w:val="00BD6DAD"/>
    <w:rsid w:val="00BE21A0"/>
    <w:rsid w:val="00BE2B67"/>
    <w:rsid w:val="00BE49CC"/>
    <w:rsid w:val="00BE530E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147"/>
    <w:rsid w:val="00C31906"/>
    <w:rsid w:val="00C326D1"/>
    <w:rsid w:val="00C33217"/>
    <w:rsid w:val="00C33E91"/>
    <w:rsid w:val="00C3448A"/>
    <w:rsid w:val="00C35688"/>
    <w:rsid w:val="00C3652D"/>
    <w:rsid w:val="00C36598"/>
    <w:rsid w:val="00C40F2A"/>
    <w:rsid w:val="00C44070"/>
    <w:rsid w:val="00C4586D"/>
    <w:rsid w:val="00C477C1"/>
    <w:rsid w:val="00C53C0D"/>
    <w:rsid w:val="00C54A2D"/>
    <w:rsid w:val="00C55247"/>
    <w:rsid w:val="00C55F43"/>
    <w:rsid w:val="00C56EE9"/>
    <w:rsid w:val="00C611D7"/>
    <w:rsid w:val="00C643E0"/>
    <w:rsid w:val="00C6627C"/>
    <w:rsid w:val="00C70268"/>
    <w:rsid w:val="00C745E5"/>
    <w:rsid w:val="00C74804"/>
    <w:rsid w:val="00C74DC4"/>
    <w:rsid w:val="00C757D0"/>
    <w:rsid w:val="00C76312"/>
    <w:rsid w:val="00C76BF4"/>
    <w:rsid w:val="00C826C6"/>
    <w:rsid w:val="00C83A8C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5318"/>
    <w:rsid w:val="00CE60D8"/>
    <w:rsid w:val="00CF0326"/>
    <w:rsid w:val="00CF04A3"/>
    <w:rsid w:val="00CF0811"/>
    <w:rsid w:val="00CF0CFF"/>
    <w:rsid w:val="00CF208C"/>
    <w:rsid w:val="00CF289E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D43"/>
    <w:rsid w:val="00D17EFF"/>
    <w:rsid w:val="00D2142B"/>
    <w:rsid w:val="00D22466"/>
    <w:rsid w:val="00D23785"/>
    <w:rsid w:val="00D2457C"/>
    <w:rsid w:val="00D27819"/>
    <w:rsid w:val="00D31D1B"/>
    <w:rsid w:val="00D343B2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DE1"/>
    <w:rsid w:val="00D60FB3"/>
    <w:rsid w:val="00D614ED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445A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59A9"/>
    <w:rsid w:val="00DD6C15"/>
    <w:rsid w:val="00DD7F0C"/>
    <w:rsid w:val="00DE0AC6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5666"/>
    <w:rsid w:val="00E06FA4"/>
    <w:rsid w:val="00E07434"/>
    <w:rsid w:val="00E07581"/>
    <w:rsid w:val="00E0798C"/>
    <w:rsid w:val="00E07DF1"/>
    <w:rsid w:val="00E12226"/>
    <w:rsid w:val="00E12E21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46ADC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1B8"/>
    <w:rsid w:val="00E755D3"/>
    <w:rsid w:val="00E77586"/>
    <w:rsid w:val="00E80E78"/>
    <w:rsid w:val="00E81E0B"/>
    <w:rsid w:val="00E81FF2"/>
    <w:rsid w:val="00E82AC8"/>
    <w:rsid w:val="00E86826"/>
    <w:rsid w:val="00E86A57"/>
    <w:rsid w:val="00E911F8"/>
    <w:rsid w:val="00E92334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5753"/>
    <w:rsid w:val="00EB6B2F"/>
    <w:rsid w:val="00EB6DF0"/>
    <w:rsid w:val="00EC32A9"/>
    <w:rsid w:val="00EC3352"/>
    <w:rsid w:val="00EC399C"/>
    <w:rsid w:val="00EC5246"/>
    <w:rsid w:val="00EC56A8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06D6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1AE2"/>
    <w:rsid w:val="00F5523C"/>
    <w:rsid w:val="00F56422"/>
    <w:rsid w:val="00F56B00"/>
    <w:rsid w:val="00F62302"/>
    <w:rsid w:val="00F631C7"/>
    <w:rsid w:val="00F67D73"/>
    <w:rsid w:val="00F71C2B"/>
    <w:rsid w:val="00F73248"/>
    <w:rsid w:val="00F73A5C"/>
    <w:rsid w:val="00F74001"/>
    <w:rsid w:val="00F74CF1"/>
    <w:rsid w:val="00F775AD"/>
    <w:rsid w:val="00F77D5A"/>
    <w:rsid w:val="00F8007D"/>
    <w:rsid w:val="00F819AF"/>
    <w:rsid w:val="00F84E3A"/>
    <w:rsid w:val="00F86789"/>
    <w:rsid w:val="00F93C3E"/>
    <w:rsid w:val="00F96824"/>
    <w:rsid w:val="00F9794B"/>
    <w:rsid w:val="00F97CF9"/>
    <w:rsid w:val="00F97DE7"/>
    <w:rsid w:val="00FA20B8"/>
    <w:rsid w:val="00FA3170"/>
    <w:rsid w:val="00FA4422"/>
    <w:rsid w:val="00FA5672"/>
    <w:rsid w:val="00FA5B06"/>
    <w:rsid w:val="00FB039B"/>
    <w:rsid w:val="00FB379D"/>
    <w:rsid w:val="00FB69F1"/>
    <w:rsid w:val="00FC7018"/>
    <w:rsid w:val="00FD38F2"/>
    <w:rsid w:val="00FD4098"/>
    <w:rsid w:val="00FD489F"/>
    <w:rsid w:val="00FD7885"/>
    <w:rsid w:val="00FE0C40"/>
    <w:rsid w:val="00FE13B4"/>
    <w:rsid w:val="00FE150B"/>
    <w:rsid w:val="00FE1BA1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0737">
      <o:colormenu v:ext="edit" strokecolor="none [3213]"/>
    </o:shapedefaults>
    <o:shapelayout v:ext="edit">
      <o:idmap v:ext="edit" data="1"/>
      <o:rules v:ext="edit">
        <o:r id="V:Rule3" type="connector" idref="#_x0000_s1049"/>
        <o:r id="V:Rule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31B6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4A31B6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4A31B6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4A31B6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31B6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4A31B6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4A31B6"/>
  </w:style>
  <w:style w:type="paragraph" w:styleId="a5">
    <w:name w:val="Body Text"/>
    <w:basedOn w:val="a0"/>
    <w:rsid w:val="004A31B6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4A31B6"/>
  </w:style>
  <w:style w:type="character" w:styleId="a7">
    <w:name w:val="footnote reference"/>
    <w:semiHidden/>
    <w:rsid w:val="004A31B6"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rsid w:val="004A31B6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rsid w:val="004A31B6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character" w:styleId="afb">
    <w:name w:val="Hyperlink"/>
    <w:basedOn w:val="a1"/>
    <w:unhideWhenUsed/>
    <w:rsid w:val="00240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609"/>
  <ax:ocxPr ax:name="Value" ax:value="0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476"/>
  <ax:ocxPr ax:name="Value" ax:value="1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23;459"/>
  <ax:ocxPr ax:name="Value" ax:value="0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344"/>
  <ax:ocxPr ax:name="Value" ax:value="1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52E2E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52E2E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865620F9C2242C48A3EFC1F68A7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74C2-077D-40E9-9663-A44EAE6806B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C6165EDCD504CF1A95650AC69F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926-CF1C-4F6D-A28F-3E7363FB8196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54ECE146B924F908A1CBFDB6677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3BA8-3D29-4DB4-91FE-7FF9B1E1DE46}"/>
      </w:docPartPr>
      <w:docPartBody>
        <w:p w:rsidR="0096309D" w:rsidRDefault="00357809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FFE978DEF824C5B8BC884A1283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144-4F88-4E89-9240-24756AFD639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16A2F725E40A4C719F156768908C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F012-26EC-4F09-96A3-84EB51C59D88}"/>
      </w:docPartPr>
      <w:docPartBody>
        <w:p w:rsidR="0096309D" w:rsidRDefault="00357809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6393B9A8B940F1A4B29231028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3AA-3D2F-4DFF-8AA9-9E8A3BB7EA54}"/>
      </w:docPartPr>
      <w:docPartBody>
        <w:p w:rsidR="0005130B" w:rsidRDefault="008609AB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F7FFA8425BE458388DDDE131E3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14-7BBC-45C1-8AF1-79902AFB2942}"/>
      </w:docPartPr>
      <w:docPartBody>
        <w:p w:rsidR="0005130B" w:rsidRDefault="008609AB">
          <w:r w:rsidRPr="00253851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44D3E"/>
    <w:rsid w:val="000109C8"/>
    <w:rsid w:val="0005130B"/>
    <w:rsid w:val="000521AA"/>
    <w:rsid w:val="000640A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16EC2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57809"/>
    <w:rsid w:val="00362DB8"/>
    <w:rsid w:val="00376575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576D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609AB"/>
    <w:rsid w:val="0088646A"/>
    <w:rsid w:val="00891CA2"/>
    <w:rsid w:val="008A7F76"/>
    <w:rsid w:val="008B2780"/>
    <w:rsid w:val="008C2145"/>
    <w:rsid w:val="008D25F1"/>
    <w:rsid w:val="008D485A"/>
    <w:rsid w:val="008F1C92"/>
    <w:rsid w:val="00915BF2"/>
    <w:rsid w:val="009420E2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4269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D0171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B5141"/>
    <w:rsid w:val="00FC37A8"/>
    <w:rsid w:val="00FD1B87"/>
    <w:rsid w:val="00FE0C4A"/>
    <w:rsid w:val="00FE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426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CB3A-73D6-4424-B7EB-5DCCDC42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1109</TotalTime>
  <Pages>17</Pages>
  <Words>5849</Words>
  <Characters>24778</Characters>
  <Application>Microsoft Office Word</Application>
  <DocSecurity>0</DocSecurity>
  <Lines>206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30566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Guest User</cp:lastModifiedBy>
  <cp:revision>110</cp:revision>
  <cp:lastPrinted>2017-08-31T09:50:00Z</cp:lastPrinted>
  <dcterms:created xsi:type="dcterms:W3CDTF">2017-09-14T09:57:00Z</dcterms:created>
  <dcterms:modified xsi:type="dcterms:W3CDTF">2017-09-29T02:25:00Z</dcterms:modified>
</cp:coreProperties>
</file>