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642F3" w14:textId="4F3E437B" w:rsidR="00330F0F" w:rsidRDefault="00330F0F" w:rsidP="00330F0F">
      <w:pPr>
        <w:shd w:val="clear" w:color="auto" w:fill="FFFF00"/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79D52B" wp14:editId="236E0839">
            <wp:simplePos x="0" y="0"/>
            <wp:positionH relativeFrom="column">
              <wp:posOffset>-226695</wp:posOffset>
            </wp:positionH>
            <wp:positionV relativeFrom="paragraph">
              <wp:posOffset>481330</wp:posOffset>
            </wp:positionV>
            <wp:extent cx="1130300" cy="3076575"/>
            <wp:effectExtent l="0" t="0" r="0" b="9525"/>
            <wp:wrapThrough wrapText="bothSides">
              <wp:wrapPolygon edited="0">
                <wp:start x="0" y="0"/>
                <wp:lineTo x="0" y="21533"/>
                <wp:lineTo x="21115" y="21533"/>
                <wp:lineTo x="21115" y="0"/>
                <wp:lineTo x="0" y="0"/>
              </wp:wrapPolygon>
            </wp:wrapThrough>
            <wp:docPr id="2" name="Picture 2" descr="IMG_20190313_072054_resized_20190313_080007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190313_072054_resized_20190313_08000727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47" r="23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307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>ครีมผักคราดหัวแหวนลดอาการปวดของกล้ามเนื้อ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FF39635" wp14:editId="3B55F1C2">
            <wp:simplePos x="0" y="0"/>
            <wp:positionH relativeFrom="column">
              <wp:posOffset>-847725</wp:posOffset>
            </wp:positionH>
            <wp:positionV relativeFrom="paragraph">
              <wp:posOffset>-847725</wp:posOffset>
            </wp:positionV>
            <wp:extent cx="5943600" cy="7710170"/>
            <wp:effectExtent l="0" t="0" r="0" b="5080"/>
            <wp:wrapNone/>
            <wp:docPr id="1" name="Picture 1" descr="งานออกแบบที่ไม่มีชื่อ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งานออกแบบที่ไม่มีชื่อ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10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D33A00" w14:textId="77777777" w:rsidR="00330F0F" w:rsidRDefault="00330F0F" w:rsidP="00330F0F">
      <w:pPr>
        <w:spacing w:after="0" w:line="240" w:lineRule="auto"/>
        <w:jc w:val="center"/>
        <w:rPr>
          <w:rFonts w:ascii="TH SarabunPSK" w:hAnsi="TH SarabunPSK" w:cs="TH SarabunPSK" w:hint="cs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</w:rPr>
        <w:sym w:font="Wingdings" w:char="F096"/>
      </w:r>
      <w:r>
        <w:rPr>
          <w:rFonts w:ascii="TH SarabunPSK" w:hAnsi="TH SarabunPSK" w:cs="TH SarabunPSK"/>
          <w:sz w:val="40"/>
          <w:szCs w:val="40"/>
        </w:rPr>
        <w:sym w:font="Wingdings" w:char="F096"/>
      </w:r>
      <w:r>
        <w:rPr>
          <w:rFonts w:ascii="TH SarabunPSK" w:hAnsi="TH SarabunPSK" w:cs="TH SarabunPSK"/>
          <w:sz w:val="40"/>
          <w:szCs w:val="40"/>
        </w:rPr>
        <w:sym w:font="Wingdings" w:char="F096"/>
      </w:r>
      <w:r>
        <w:rPr>
          <w:rFonts w:ascii="TH SarabunPSK" w:hAnsi="TH SarabunPSK" w:cs="TH SarabunPSK"/>
          <w:sz w:val="40"/>
          <w:szCs w:val="40"/>
        </w:rPr>
        <w:sym w:font="Wingdings" w:char="F096"/>
      </w:r>
      <w:r>
        <w:rPr>
          <w:rFonts w:ascii="TH SarabunPSK" w:hAnsi="TH SarabunPSK" w:cs="TH SarabunPSK"/>
          <w:sz w:val="40"/>
          <w:szCs w:val="40"/>
        </w:rPr>
        <w:sym w:font="Wingdings" w:char="F096"/>
      </w:r>
      <w:r>
        <w:rPr>
          <w:rFonts w:ascii="TH SarabunPSK" w:hAnsi="TH SarabunPSK" w:cs="TH SarabunPSK"/>
          <w:sz w:val="40"/>
          <w:szCs w:val="40"/>
        </w:rPr>
        <w:sym w:font="Wingdings" w:char="F096"/>
      </w:r>
      <w:r>
        <w:rPr>
          <w:rFonts w:ascii="TH SarabunPSK" w:hAnsi="TH SarabunPSK" w:cs="TH SarabunPSK"/>
          <w:sz w:val="40"/>
          <w:szCs w:val="40"/>
        </w:rPr>
        <w:sym w:font="Wingdings" w:char="F096"/>
      </w:r>
      <w:r>
        <w:rPr>
          <w:rFonts w:ascii="TH SarabunPSK" w:hAnsi="TH SarabunPSK" w:cs="TH SarabunPSK"/>
          <w:sz w:val="40"/>
          <w:szCs w:val="40"/>
        </w:rPr>
        <w:sym w:font="Wingdings" w:char="F096"/>
      </w:r>
      <w:r>
        <w:rPr>
          <w:rFonts w:ascii="TH SarabunPSK" w:hAnsi="TH SarabunPSK" w:cs="TH SarabunPSK"/>
          <w:sz w:val="40"/>
          <w:szCs w:val="40"/>
        </w:rPr>
        <w:sym w:font="Wingdings" w:char="F096"/>
      </w:r>
      <w:r>
        <w:rPr>
          <w:rFonts w:ascii="TH SarabunPSK" w:hAnsi="TH SarabunPSK" w:cs="TH SarabunPSK"/>
          <w:sz w:val="40"/>
          <w:szCs w:val="40"/>
        </w:rPr>
        <w:sym w:font="Wingdings" w:char="F096"/>
      </w:r>
      <w:r>
        <w:rPr>
          <w:rFonts w:ascii="TH SarabunPSK" w:hAnsi="TH SarabunPSK" w:cs="TH SarabunPSK"/>
          <w:sz w:val="40"/>
          <w:szCs w:val="40"/>
        </w:rPr>
        <w:sym w:font="Wingdings" w:char="F096"/>
      </w:r>
    </w:p>
    <w:p w14:paraId="1E64BDB0" w14:textId="77777777" w:rsidR="00330F0F" w:rsidRDefault="00330F0F" w:rsidP="00330F0F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9CDB872" w14:textId="77777777" w:rsidR="00330F0F" w:rsidRDefault="00330F0F" w:rsidP="00330F0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ชื่อผู้ประดิษฐ์  </w:t>
      </w:r>
      <w:r>
        <w:rPr>
          <w:rFonts w:ascii="TH SarabunPSK" w:hAnsi="TH SarabunPSK" w:cs="TH SarabunPSK" w:hint="cs"/>
          <w:b/>
          <w:bCs/>
          <w:sz w:val="32"/>
          <w:szCs w:val="32"/>
        </w:rPr>
        <w:t xml:space="preserve">: 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นางสาวภานิชา  พงศ์นราทร</w:t>
      </w:r>
    </w:p>
    <w:p w14:paraId="0429A70A" w14:textId="77777777" w:rsidR="00330F0F" w:rsidRDefault="00330F0F" w:rsidP="00330F0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เลขที่คำขอ</w:t>
      </w:r>
      <w:r>
        <w:rPr>
          <w:rFonts w:ascii="TH SarabunPSK" w:hAnsi="TH SarabunPSK" w:cs="TH SarabunPSK" w:hint="cs"/>
          <w:b/>
          <w:bCs/>
          <w:sz w:val="32"/>
          <w:szCs w:val="32"/>
        </w:rPr>
        <w:t xml:space="preserve">  :  </w:t>
      </w:r>
      <w:r>
        <w:rPr>
          <w:rFonts w:ascii="TH SarabunPSK" w:hAnsi="TH SarabunPSK" w:cs="TH SarabunPSK" w:hint="cs"/>
          <w:sz w:val="32"/>
          <w:szCs w:val="32"/>
          <w:cs/>
        </w:rPr>
        <w:t>1603002114</w:t>
      </w:r>
    </w:p>
    <w:p w14:paraId="4CF9D1E5" w14:textId="77777777" w:rsidR="00330F0F" w:rsidRDefault="00330F0F" w:rsidP="00330F0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เลขที่อนุสิทธิบัตร</w:t>
      </w:r>
      <w:r>
        <w:rPr>
          <w:rFonts w:ascii="TH SarabunPSK" w:hAnsi="TH SarabunPSK" w:cs="TH SarabunPSK" w:hint="cs"/>
          <w:sz w:val="32"/>
          <w:szCs w:val="32"/>
        </w:rPr>
        <w:t xml:space="preserve">  :  </w:t>
      </w:r>
      <w:r>
        <w:rPr>
          <w:rFonts w:ascii="TH SarabunPSK" w:hAnsi="TH SarabunPSK" w:cs="TH SarabunPSK" w:hint="cs"/>
          <w:sz w:val="32"/>
          <w:szCs w:val="32"/>
          <w:cs/>
        </w:rPr>
        <w:t>14472</w:t>
      </w:r>
    </w:p>
    <w:p w14:paraId="26F61EED" w14:textId="77777777" w:rsidR="00330F0F" w:rsidRDefault="00330F0F" w:rsidP="00330F0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4B0D30AE" w14:textId="77777777" w:rsidR="00330F0F" w:rsidRDefault="00330F0F" w:rsidP="00330F0F">
      <w:pPr>
        <w:shd w:val="clear" w:color="auto" w:fill="7B7B7B" w:themeFill="accent3" w:themeFillShade="BF"/>
        <w:spacing w:after="0" w:line="240" w:lineRule="auto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จุดเด่นของผลงาน</w:t>
      </w:r>
    </w:p>
    <w:p w14:paraId="54116118" w14:textId="77777777" w:rsidR="00330F0F" w:rsidRDefault="00330F0F" w:rsidP="00330F0F">
      <w:pPr>
        <w:shd w:val="clear" w:color="auto" w:fill="DBDBDB" w:themeFill="accent3" w:themeFillTint="66"/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-ลดอาการปวดกล้ามเนื้อและข้อต่อ </w:t>
      </w:r>
    </w:p>
    <w:p w14:paraId="39C6C669" w14:textId="77777777" w:rsidR="00330F0F" w:rsidRDefault="00330F0F" w:rsidP="00330F0F">
      <w:pPr>
        <w:shd w:val="clear" w:color="auto" w:fill="DBDBDB" w:themeFill="accent3" w:themeFillTint="66"/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-สามารถลดปวดได้รวดเร็ว ออกฤทธิ์ยาวนาน เนื่องจากมีฤทธิ์เป็นยาชาเฉพาะที่ </w:t>
      </w:r>
    </w:p>
    <w:p w14:paraId="19B68B2E" w14:textId="77777777" w:rsidR="00330F0F" w:rsidRDefault="00330F0F" w:rsidP="00330F0F">
      <w:pPr>
        <w:shd w:val="clear" w:color="auto" w:fill="DBDBDB" w:themeFill="accent3" w:themeFillTint="66"/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-สามารถลดการอักเสบได้ดี ทาแล้วรู้สึกเย็น </w:t>
      </w:r>
    </w:p>
    <w:p w14:paraId="0B061FCF" w14:textId="77777777" w:rsidR="00330F0F" w:rsidRDefault="00330F0F" w:rsidP="00330F0F">
      <w:pPr>
        <w:shd w:val="clear" w:color="auto" w:fill="DBDBDB" w:themeFill="accent3" w:themeFillTint="66"/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-ไม่ระคายเคืองผิว มีความปลอดภัยในการใช้ รวมทั้งมีกลิ่นหอมจากผักคราด </w:t>
      </w:r>
    </w:p>
    <w:p w14:paraId="04FEEF3E" w14:textId="77777777" w:rsidR="00330F0F" w:rsidRDefault="00330F0F" w:rsidP="00330F0F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432CC2FD" w14:textId="77777777" w:rsidR="00330F0F" w:rsidRDefault="00330F0F" w:rsidP="00330F0F">
      <w:pPr>
        <w:shd w:val="clear" w:color="auto" w:fill="538135" w:themeFill="accent6" w:themeFillShade="BF"/>
        <w:spacing w:after="0" w:line="240" w:lineRule="auto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รายละเอียดสิ่งประดิษฐ์โดยสังเขป</w:t>
      </w:r>
    </w:p>
    <w:p w14:paraId="274136DC" w14:textId="77777777" w:rsidR="00330F0F" w:rsidRDefault="00330F0F" w:rsidP="00330F0F">
      <w:pPr>
        <w:shd w:val="clear" w:color="auto" w:fill="C5E0B3" w:themeFill="accent6" w:themeFillTint="66"/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รีมผักคราดหัวแหวนลดอาการปวดของกล้ามเนื้อเป็นผลิตภัณฑ์เพื่อใช้เป็นยาลดอาการปวดกล้ามเนื้อและข้อต่อ  ซึ่งผักคราดหัวแหวนมีสารสำคัญ คือ </w:t>
      </w:r>
      <w:r>
        <w:rPr>
          <w:rFonts w:ascii="TH SarabunPSK" w:hAnsi="TH SarabunPSK" w:cs="TH SarabunPSK" w:hint="cs"/>
          <w:sz w:val="32"/>
          <w:szCs w:val="32"/>
        </w:rPr>
        <w:t>spilanthol</w:t>
      </w:r>
      <w:r>
        <w:rPr>
          <w:rFonts w:ascii="TH SarabunPSK" w:hAnsi="TH SarabunPSK" w:cs="TH SarabunPSK" w:hint="cs"/>
          <w:sz w:val="32"/>
          <w:szCs w:val="32"/>
          <w:cs/>
        </w:rPr>
        <w:t>มีฤทธิ์เป็นยาชาเฉพาะที่ สามารถลดการอักเสบและอาหารปวดได้ดี จึงทำให้ครีมผักคราดหัวแหวนสามารถลดปวดได้เร็วและออกฤทธิ์อยู่ได้นาน เนื่องจากมีกลไกการลดความเจ็บปวดของผักคราดหัวแหวนมีทั้งต่อระบบประสาทส่วนกลาง (</w:t>
      </w:r>
      <w:r>
        <w:rPr>
          <w:rFonts w:ascii="TH SarabunPSK" w:hAnsi="TH SarabunPSK" w:cs="TH SarabunPSK" w:hint="cs"/>
          <w:sz w:val="32"/>
          <w:szCs w:val="32"/>
        </w:rPr>
        <w:t>central nervous system</w:t>
      </w:r>
      <w:r>
        <w:rPr>
          <w:rFonts w:ascii="TH SarabunPSK" w:hAnsi="TH SarabunPSK" w:cs="TH SarabunPSK" w:hint="cs"/>
          <w:sz w:val="32"/>
          <w:szCs w:val="32"/>
          <w:cs/>
        </w:rPr>
        <w:t>) และระบบประสาทส่วนปลาย (</w:t>
      </w:r>
      <w:r>
        <w:rPr>
          <w:rFonts w:ascii="TH SarabunPSK" w:hAnsi="TH SarabunPSK" w:cs="TH SarabunPSK" w:hint="cs"/>
          <w:sz w:val="32"/>
          <w:szCs w:val="32"/>
        </w:rPr>
        <w:t>peripheral nervous system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BE24C53" w14:textId="77777777" w:rsidR="00330F0F" w:rsidRDefault="00330F0F" w:rsidP="00330F0F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0396BAB0" w14:textId="77777777" w:rsidR="00330F0F" w:rsidRDefault="00330F0F" w:rsidP="00330F0F">
      <w:pPr>
        <w:shd w:val="clear" w:color="auto" w:fill="2F5496" w:themeFill="accent1" w:themeFillShade="BF"/>
        <w:spacing w:after="0" w:line="240" w:lineRule="auto"/>
        <w:rPr>
          <w:rFonts w:ascii="TH SarabunPSK" w:hAnsi="TH SarabunPSK" w:cs="TH SarabunPSK" w:hint="cs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ที่มาข้อมูลเบื้องต้นของผลงาน</w:t>
      </w:r>
    </w:p>
    <w:p w14:paraId="48849DB2" w14:textId="77777777" w:rsidR="00330F0F" w:rsidRDefault="00330F0F" w:rsidP="00330F0F">
      <w:pPr>
        <w:shd w:val="clear" w:color="auto" w:fill="B4C6E7" w:themeFill="accent1" w:themeFillTint="66"/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การปวดกล้ามเนื้อส่วนใหญ่มักมีสาเหตุมาจากกล้ามเนื้อทำงานมากกว่าปกติทำให้เกิดความล้าหรือเกิดอาการหดเกร็งเฉพาะที่ รวมถึงการอักเสบของกล้ามเนื้อ พบมากในบริเวณของกล้ามเนื้อและข้อต่อ อาจส่งผลรบกวนการทำกิจวัตรประจำวันได้ การรักษาอาการปวดมักจะซื้อยามาใช้เองโดยเฉพาะยาแก้ปวด                  ในกลุ่ม </w:t>
      </w:r>
      <w:r>
        <w:rPr>
          <w:rFonts w:ascii="TH SarabunPSK" w:hAnsi="TH SarabunPSK" w:cs="TH SarabunPSK" w:hint="cs"/>
          <w:sz w:val="32"/>
          <w:szCs w:val="32"/>
        </w:rPr>
        <w:t xml:space="preserve">non-steroidal anti-inflammatory drugs (NSAID)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และกลุ่ม </w:t>
      </w:r>
      <w:r>
        <w:rPr>
          <w:rFonts w:ascii="TH SarabunPSK" w:hAnsi="TH SarabunPSK" w:cs="TH SarabunPSK" w:hint="cs"/>
          <w:sz w:val="32"/>
          <w:szCs w:val="32"/>
        </w:rPr>
        <w:t xml:space="preserve">corticosteroids </w:t>
      </w:r>
      <w:r>
        <w:rPr>
          <w:rFonts w:ascii="TH SarabunPSK" w:hAnsi="TH SarabunPSK" w:cs="TH SarabunPSK" w:hint="cs"/>
          <w:sz w:val="32"/>
          <w:szCs w:val="32"/>
          <w:cs/>
        </w:rPr>
        <w:t>เมื่อใช้ยาในระยะยาวอาจจะส่งผลกระทบต่อร่างกายร้ายแรง ดังนั้นจึงนำมาต่อยอดการประดิษฐ์พัฒนาผลิตภัณฑ์จากผักคราดหัวแหวนใช้ทาภายนอกเพื่อลดอาการปวดกล้ามเนื้อ มีประสิทธิภาพที่ดีรวมทั้งมีผลข้างเคียงน้อย มีความปลอดภัยในการใช้</w:t>
      </w:r>
    </w:p>
    <w:p w14:paraId="22A29281" w14:textId="77777777" w:rsidR="00330F0F" w:rsidRDefault="00330F0F" w:rsidP="00330F0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51DB145C" w14:textId="77777777" w:rsidR="00330F0F" w:rsidRDefault="00330F0F" w:rsidP="00330F0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สอบถามเพิ่มเติม</w:t>
      </w:r>
      <w:r>
        <w:rPr>
          <w:rFonts w:ascii="TH SarabunPSK" w:hAnsi="TH SarabunPSK" w:cs="TH SarabunPSK" w:hint="cs"/>
          <w:sz w:val="32"/>
          <w:szCs w:val="32"/>
        </w:rPr>
        <w:t xml:space="preserve">:  </w:t>
      </w:r>
      <w:r>
        <w:rPr>
          <w:rFonts w:ascii="TH SarabunPSK" w:hAnsi="TH SarabunPSK" w:cs="TH SarabunPSK" w:hint="cs"/>
          <w:sz w:val="32"/>
          <w:szCs w:val="32"/>
          <w:cs/>
        </w:rPr>
        <w:t>กิติยาวดี  เกตุนอก/จันทร์สุดา  เจ็กมะดัน</w:t>
      </w:r>
    </w:p>
    <w:p w14:paraId="5CA901C9" w14:textId="77777777" w:rsidR="00330F0F" w:rsidRDefault="00330F0F" w:rsidP="00330F0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งานทรัพย์สินทางปัญญา สถาบันวิจัยและพัฒนา มหาวิทยาลัยเทคโนโลยีราชมงคลอีสาน </w:t>
      </w:r>
    </w:p>
    <w:p w14:paraId="5AB6593B" w14:textId="77777777" w:rsidR="00330F0F" w:rsidRDefault="00330F0F" w:rsidP="00330F0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744 ถนนสุรนารายณ์ ตำบลในเมือง อำเภอเมือง จังหวัดนครราชสีมา 30000</w:t>
      </w:r>
    </w:p>
    <w:p w14:paraId="208A04C7" w14:textId="77777777" w:rsidR="00330F0F" w:rsidRDefault="00330F0F" w:rsidP="00330F0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 </w:t>
      </w:r>
      <w:r>
        <w:rPr>
          <w:rFonts w:ascii="TH SarabunPSK" w:hAnsi="TH SarabunPSK" w:cs="TH SarabunPSK" w:hint="cs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044-233000 ต่อ 2545 / 085-6107807</w:t>
      </w:r>
    </w:p>
    <w:p w14:paraId="69E5FFB0" w14:textId="77777777" w:rsidR="00330F0F" w:rsidRDefault="00330F0F" w:rsidP="00330F0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อีเมล์  </w:t>
      </w:r>
      <w:r>
        <w:rPr>
          <w:rFonts w:ascii="TH SarabunPSK" w:hAnsi="TH SarabunPSK" w:cs="TH SarabunPSK" w:hint="cs"/>
          <w:sz w:val="32"/>
          <w:szCs w:val="32"/>
        </w:rPr>
        <w:t>:  ip.rmuti22@gmail.com</w:t>
      </w:r>
    </w:p>
    <w:p w14:paraId="1D5DF74D" w14:textId="77777777" w:rsidR="00184F17" w:rsidRDefault="00184F17">
      <w:bookmarkStart w:id="0" w:name="_GoBack"/>
      <w:bookmarkEnd w:id="0"/>
    </w:p>
    <w:sectPr w:rsidR="00184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715"/>
    <w:rsid w:val="00184F17"/>
    <w:rsid w:val="00330F0F"/>
    <w:rsid w:val="00E4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ED8D1-06F2-40E8-A6CE-505BDDAE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30F0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0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Kamonchanok Prakopya</dc:creator>
  <cp:keywords/>
  <dc:description/>
  <cp:lastModifiedBy>Kamonchanok Prakopya</cp:lastModifiedBy>
  <cp:revision>2</cp:revision>
  <dcterms:created xsi:type="dcterms:W3CDTF">2020-04-15T19:04:00Z</dcterms:created>
  <dcterms:modified xsi:type="dcterms:W3CDTF">2020-04-15T19:04:00Z</dcterms:modified>
</cp:coreProperties>
</file>