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90" w:rsidRPr="001A35FF" w:rsidRDefault="00ED4762" w:rsidP="001D5E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  <w:r w:rsidR="001D5E90" w:rsidRPr="001A35FF">
        <w:rPr>
          <w:rFonts w:ascii="TH SarabunPSK" w:hAnsi="TH SarabunPSK" w:cs="TH SarabunPSK"/>
          <w:b/>
          <w:bCs/>
          <w:sz w:val="32"/>
          <w:szCs w:val="32"/>
          <w:cs/>
        </w:rPr>
        <w:t>วิจัยในมนุษย์</w:t>
      </w:r>
    </w:p>
    <w:p w:rsidR="00ED4762" w:rsidRPr="001A35FF" w:rsidRDefault="001D5E90" w:rsidP="00B656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สำหรับโครงการวิจัยด้าน</w:t>
      </w:r>
      <w:r w:rsidR="00B656B3" w:rsidRPr="001A35FF">
        <w:rPr>
          <w:rFonts w:ascii="TH SarabunPSK" w:hAnsi="TH SarabunPSK" w:cs="TH SarabunPSK"/>
          <w:b/>
          <w:bCs/>
          <w:sz w:val="32"/>
          <w:szCs w:val="32"/>
          <w:cs/>
        </w:rPr>
        <w:t>วิจัยคลินิก/ชีวเวชศาสตร์/เทคโนโลยีชีวภาพ</w:t>
      </w:r>
    </w:p>
    <w:p w:rsidR="00B656B3" w:rsidRPr="001A35FF" w:rsidRDefault="00B656B3" w:rsidP="00B656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>Clinical research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 xml:space="preserve">Biomedical 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35FF">
        <w:rPr>
          <w:rFonts w:ascii="TH SarabunPSK" w:hAnsi="TH SarabunPSK" w:cs="TH SarabunPSK"/>
          <w:b/>
          <w:bCs/>
          <w:sz w:val="32"/>
          <w:szCs w:val="32"/>
        </w:rPr>
        <w:t>Biotechnology</w:t>
      </w:r>
      <w:r w:rsidRPr="001A35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1A35FF" w:rsidTr="001D5E90">
        <w:tc>
          <w:tcPr>
            <w:tcW w:w="9596" w:type="dxa"/>
            <w:gridSpan w:val="12"/>
            <w:shd w:val="clear" w:color="auto" w:fill="DEEAF6" w:themeFill="accent1" w:themeFillTint="33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</w:p>
        </w:tc>
      </w:tr>
      <w:tr w:rsidR="00ED4762" w:rsidRPr="001A35FF" w:rsidTr="001D5E90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1A35FF" w:rsidTr="002D1DAE">
        <w:trPr>
          <w:trHeight w:val="80"/>
        </w:trPr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2D1DAE">
        <w:trPr>
          <w:trHeight w:val="719"/>
        </w:trPr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rPr>
          <w:trHeight w:val="350"/>
        </w:trPr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B7A50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rPr>
          <w:trHeight w:val="411"/>
        </w:trPr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แหล่งทุนสนับสนุนการวิจัย </w:t>
            </w:r>
          </w:p>
        </w:tc>
      </w:tr>
      <w:tr w:rsidR="00ED4762" w:rsidRPr="001A35FF" w:rsidTr="001D5E90">
        <w:trPr>
          <w:trHeight w:val="1908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D4762" w:rsidRPr="001A35FF" w:rsidRDefault="00ED4762" w:rsidP="001D5E90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proofErr w:type="gramEnd"/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rPr>
          <w:trHeight w:val="337"/>
        </w:trPr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</w:tc>
      </w:tr>
      <w:tr w:rsidR="00ED4762" w:rsidRPr="001A35FF" w:rsidTr="001D5E90">
        <w:trPr>
          <w:trHeight w:val="1337"/>
        </w:trPr>
        <w:tc>
          <w:tcPr>
            <w:tcW w:w="596" w:type="dxa"/>
            <w:vMerge w:val="restart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1A35FF" w:rsidTr="001D5E90">
        <w:tc>
          <w:tcPr>
            <w:tcW w:w="596" w:type="dxa"/>
            <w:vMerge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(นับช่วงที่เริ่มมีการรับประชากรเข้าศึกษาหรือเริ่มดำเนินการวิจัย จนเสร็จสิ้นโครงการวิจัย)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ความสำคัญของปัญหาที่ทำการวิจัย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1A35FF" w:rsidTr="001D5E90">
        <w:trPr>
          <w:trHeight w:val="1706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526FC6" w:rsidRPr="001A35FF" w:rsidRDefault="00526FC6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526FC6" w:rsidRPr="001A35FF" w:rsidRDefault="00526FC6" w:rsidP="001D5E9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1A35FF" w:rsidTr="001D5E90">
        <w:trPr>
          <w:trHeight w:val="1277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proofErr w:type="gramEnd"/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526FC6" w:rsidRPr="001A35FF" w:rsidRDefault="00526FC6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1A35FF" w:rsidTr="001D5E90">
        <w:trPr>
          <w:trHeight w:val="1250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526FC6" w:rsidRPr="001A35FF" w:rsidRDefault="00526FC6" w:rsidP="00526FC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1A35FF" w:rsidTr="001D5E90">
        <w:tc>
          <w:tcPr>
            <w:tcW w:w="596" w:type="dxa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</w:t>
            </w:r>
            <w:r w:rsidR="00640923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D4762" w:rsidRPr="001A35FF" w:rsidRDefault="00ED4762" w:rsidP="00526FC6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40923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Biomedical / Clinical Research </w:t>
            </w:r>
            <w:r w:rsidR="00640923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</w:p>
          <w:p w:rsidR="002D1DAE" w:rsidRPr="001A35FF" w:rsidRDefault="00640923" w:rsidP="00526FC6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="00526FC6"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Drug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trial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phase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ระบุยา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</w:t>
            </w:r>
            <w:r w:rsidR="00526FC6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</w:t>
            </w:r>
            <w:r w:rsidR="00526FC6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2D1DAE"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2D1DAE" w:rsidRPr="001A35FF" w:rsidRDefault="002D1DAE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Registered drug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Investigational (new) drug</w:t>
            </w:r>
          </w:p>
          <w:p w:rsidR="00ED4762" w:rsidRPr="001A35FF" w:rsidRDefault="002D1DAE" w:rsidP="00526FC6">
            <w:pPr>
              <w:tabs>
                <w:tab w:val="left" w:pos="-207"/>
              </w:tabs>
              <w:ind w:left="2520" w:hanging="1329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(หากขึ้นทะเบียนแล้ว โปรดแนบทะเบียนยา หรือเอกสารกำกับยา)</w:t>
            </w:r>
          </w:p>
          <w:p w:rsidR="00526FC6" w:rsidRPr="001A35FF" w:rsidRDefault="00526FC6" w:rsidP="00526FC6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Medical device trial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ระบุชื่อเครื่องมือ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526FC6" w:rsidRPr="001A35FF" w:rsidRDefault="00526FC6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Registered device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Investigational (new) device</w:t>
            </w:r>
          </w:p>
          <w:p w:rsidR="00526FC6" w:rsidRPr="001A35FF" w:rsidRDefault="00526FC6" w:rsidP="00526FC6">
            <w:pPr>
              <w:tabs>
                <w:tab w:val="left" w:pos="-207"/>
              </w:tabs>
              <w:ind w:left="2520" w:hanging="1329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(หากขึ้นทะเบียนแล้ว โปรดแนบทะเบียนเครื่องมือ หรือเอกสารก ากับเครื่องมือ)</w:t>
            </w:r>
          </w:p>
          <w:p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Vaccine trial phase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ระบุชื่อวัคซีน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.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526FC6" w:rsidRPr="001A35FF" w:rsidRDefault="00526FC6" w:rsidP="00526FC6">
            <w:pPr>
              <w:ind w:firstLine="119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สถานภาพการขึ้นทะเบียน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Registered vaccine 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F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Investigational (new)vaccine</w:t>
            </w:r>
          </w:p>
          <w:p w:rsidR="00526FC6" w:rsidRPr="001A35FF" w:rsidRDefault="00526FC6" w:rsidP="00526FC6">
            <w:pPr>
              <w:ind w:firstLine="831"/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Experimental procedure / intervention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ระบุ</w:t>
            </w:r>
            <w:r w:rsidRPr="001A35FF">
              <w:rPr>
                <w:rFonts w:ascii="TH SarabunPSK" w:eastAsia="Times New Roman" w:hAnsi="TH SarabunPSK" w:cs="TH SarabunPSK"/>
                <w:noProof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Retrospective (chart) review</w:t>
            </w:r>
          </w:p>
          <w:p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Bioequivalence</w:t>
            </w:r>
          </w:p>
          <w:p w:rsidR="00526FC6" w:rsidRPr="001A35FF" w:rsidRDefault="00526FC6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Pilot study</w:t>
            </w:r>
          </w:p>
          <w:p w:rsidR="00526FC6" w:rsidRPr="001A35FF" w:rsidRDefault="006E320A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Case series</w:t>
            </w:r>
          </w:p>
          <w:p w:rsidR="006E320A" w:rsidRPr="001A35FF" w:rsidRDefault="006E320A" w:rsidP="00526FC6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In vitro / laboratory-based study</w:t>
            </w:r>
          </w:p>
          <w:p w:rsidR="006E320A" w:rsidRPr="001A35FF" w:rsidRDefault="006E320A" w:rsidP="00526FC6">
            <w:pPr>
              <w:ind w:firstLine="831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6E320A" w:rsidRPr="001A35FF" w:rsidRDefault="006E320A" w:rsidP="006E320A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Epidemiological Research</w:t>
            </w:r>
          </w:p>
          <w:p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Surveillance</w:t>
            </w:r>
          </w:p>
          <w:p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Monitoring</w:t>
            </w:r>
          </w:p>
          <w:p w:rsidR="006E320A" w:rsidRPr="001A35FF" w:rsidRDefault="006E320A" w:rsidP="006E320A">
            <w:pPr>
              <w:ind w:firstLine="83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6E320A" w:rsidRPr="001A35FF" w:rsidRDefault="006E320A" w:rsidP="006E320A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Research</w:t>
            </w:r>
            <w:proofErr w:type="gramEnd"/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using repository of biological products (cells, blood, tissues, fluids, etc.)</w:t>
            </w:r>
          </w:p>
          <w:p w:rsidR="006E320A" w:rsidRPr="001A35FF" w:rsidRDefault="006E320A" w:rsidP="006E320A">
            <w:pPr>
              <w:tabs>
                <w:tab w:val="left" w:pos="-207"/>
              </w:tabs>
              <w:ind w:left="2520" w:hanging="168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*ระบุชนิด/ปริมาณ/จำนวน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product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ที่ใช้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Social / Behavioral research</w:t>
            </w:r>
          </w:p>
          <w:p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Questionnaire-base research</w:t>
            </w:r>
          </w:p>
          <w:p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Observational study</w:t>
            </w:r>
          </w:p>
          <w:p w:rsidR="00D33DE3" w:rsidRPr="001A35FF" w:rsidRDefault="00D33DE3" w:rsidP="00D33DE3">
            <w:pPr>
              <w:ind w:firstLine="831"/>
              <w:rPr>
                <w:rFonts w:ascii="TH SarabunPSK" w:eastAsia="MS Mincho" w:hAnsi="TH SarabunPSK" w:cs="TH SarabunPSK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33DE3" w:rsidRPr="001A35FF" w:rsidRDefault="00D33DE3" w:rsidP="00D33DE3">
            <w:pPr>
              <w:ind w:firstLine="38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Other</w:t>
            </w:r>
            <w:proofErr w:type="gramEnd"/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research category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33DE3" w:rsidRPr="001A35FF" w:rsidRDefault="00D33DE3" w:rsidP="00D33DE3">
            <w:pPr>
              <w:ind w:firstLine="381"/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</w:p>
          <w:p w:rsidR="00ED4762" w:rsidRPr="001A35FF" w:rsidRDefault="00ED4762" w:rsidP="00D33D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="00D33DE3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รูปแบบของโครงการวิจัย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Experimental clinical research</w:t>
            </w:r>
          </w:p>
          <w:p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Randomized-controlled trial</w:t>
            </w:r>
          </w:p>
          <w:p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Quasi-experimental study (manipulation and control only, without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randomization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>)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Pre-experimental study (manipulation only, without control and randomization)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Observation clinical research</w:t>
            </w:r>
          </w:p>
          <w:p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Descriptive study</w:t>
            </w:r>
          </w:p>
          <w:p w:rsidR="00D33DE3" w:rsidRPr="001A35FF" w:rsidRDefault="00D33DE3" w:rsidP="00D33DE3">
            <w:pPr>
              <w:ind w:firstLine="741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Cross-sectional study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Retrospective (case-control) study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Prospective (cohort) study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</w:rPr>
            </w:pP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1"/>
                <w:szCs w:val="31"/>
              </w:rPr>
              <w:t>Case series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firstLine="741"/>
              <w:jc w:val="both"/>
              <w:rPr>
                <w:rFonts w:ascii="TH SarabunPSK" w:eastAsia="MS Mincho" w:hAnsi="TH SarabunPSK" w:cs="TH SarabunPSK"/>
                <w:sz w:val="31"/>
                <w:szCs w:val="31"/>
                <w:u w:val="dotted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D33DE3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Basic / in vitro / laboratory-based research</w:t>
            </w:r>
          </w:p>
          <w:p w:rsidR="00ED4762" w:rsidRPr="001A35FF" w:rsidRDefault="00D33DE3" w:rsidP="00D33DE3">
            <w:pPr>
              <w:tabs>
                <w:tab w:val="left" w:pos="-207"/>
              </w:tabs>
              <w:ind w:left="2520" w:hanging="2139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Other</w:t>
            </w:r>
            <w:proofErr w:type="gramEnd"/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research design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086ECA" w:rsidRPr="001A35FF" w:rsidTr="00086ECA">
        <w:tc>
          <w:tcPr>
            <w:tcW w:w="596" w:type="dxa"/>
            <w:shd w:val="clear" w:color="auto" w:fill="FFD1D1"/>
          </w:tcPr>
          <w:p w:rsidR="00086ECA" w:rsidRPr="001A35FF" w:rsidRDefault="00086ECA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10.</w:t>
            </w:r>
          </w:p>
        </w:tc>
        <w:tc>
          <w:tcPr>
            <w:tcW w:w="9000" w:type="dxa"/>
            <w:gridSpan w:val="11"/>
            <w:shd w:val="clear" w:color="auto" w:fill="FFD1D1"/>
          </w:tcPr>
          <w:p w:rsidR="00086ECA" w:rsidRPr="001A35FF" w:rsidRDefault="00086ECA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ผู้เข้าร่วมโครงการวิจัย (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 participants)</w:t>
            </w:r>
          </w:p>
        </w:tc>
      </w:tr>
      <w:tr w:rsidR="00086ECA" w:rsidRPr="001A35FF" w:rsidTr="001D5E90">
        <w:tc>
          <w:tcPr>
            <w:tcW w:w="596" w:type="dxa"/>
          </w:tcPr>
          <w:p w:rsidR="00086ECA" w:rsidRPr="001A35FF" w:rsidRDefault="00086ECA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086ECA" w:rsidRPr="001A35FF" w:rsidRDefault="00086ECA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Healthy volunteers</w:t>
            </w:r>
          </w:p>
          <w:p w:rsidR="00086ECA" w:rsidRPr="001A35FF" w:rsidRDefault="00086ECA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Patients excluding vulnerable subjects</w:t>
            </w:r>
          </w:p>
          <w:p w:rsidR="00F264F0" w:rsidRPr="001A35FF" w:rsidRDefault="00F264F0" w:rsidP="00F264F0">
            <w:pPr>
              <w:tabs>
                <w:tab w:val="left" w:pos="360"/>
                <w:tab w:val="left" w:pos="1260"/>
              </w:tabs>
              <w:ind w:firstLine="38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Vulnerable subjects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ทารก/เด็กเล็ก/ผู้ที่ยังไม่บรรลุนิติภาวะ (อายุ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&lt;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 ปี) **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ผู้พิการหรือมีความบกพร่องทางสมอง/จิตใจ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mentally disable subjects)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ผู้ป่วยห้องฉุกเฉิน หรือหออภิบาลผู้ป่วยหนัก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ICU) /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ผู้ที่ไม่สามารถให้ความยินยอมด้วยตนเอง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ผู้ป่วยที่มีโรคเรื้อรัง (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>chronic illness)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หญิงมีครรภ์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ผู้สูงอายุ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264F0"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</w:t>
            </w:r>
          </w:p>
          <w:p w:rsidR="00086ECA" w:rsidRPr="001A35FF" w:rsidRDefault="00086ECA" w:rsidP="00086ECA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:rsidR="00F264F0" w:rsidRPr="001A35FF" w:rsidRDefault="00F264F0" w:rsidP="00F264F0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ผู้ต้องขัง แรงงานต่างด้าว ในบางกรณีอาจรวมทั้งผู้ด้อยโอกาสทางสังคม</w:t>
            </w:r>
          </w:p>
          <w:p w:rsidR="00F264F0" w:rsidRPr="001A35FF" w:rsidRDefault="00F264F0" w:rsidP="00994FDB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ๆ ระบุ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680AB7">
        <w:trPr>
          <w:trHeight w:val="806"/>
        </w:trPr>
        <w:tc>
          <w:tcPr>
            <w:tcW w:w="596" w:type="dxa"/>
            <w:vMerge w:val="restart"/>
          </w:tcPr>
          <w:p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</w:tcPr>
          <w:p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โปรดระบุ</w:t>
            </w:r>
          </w:p>
        </w:tc>
      </w:tr>
      <w:tr w:rsidR="00994FDB" w:rsidRPr="001A35FF" w:rsidTr="00680AB7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</w:tcBorders>
          </w:tcPr>
          <w:p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94FDB" w:rsidRPr="001A35FF" w:rsidTr="00994FDB">
        <w:trPr>
          <w:trHeight w:val="926"/>
        </w:trPr>
        <w:tc>
          <w:tcPr>
            <w:tcW w:w="596" w:type="dxa"/>
            <w:vMerge/>
          </w:tcPr>
          <w:p w:rsidR="00994FDB" w:rsidRPr="001A35FF" w:rsidRDefault="00994FDB" w:rsidP="00F264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**ในกรณีเด็กอายุ 7-18 ปี อาจต้องมีการขอความยินยอมจากเด็กโดยตรง (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assent)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เพิ่มเติมจากการขอความยินยอมจากผู้ปกครองหรือผู้แทนโดยชอบธรรม (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consent)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10.1 จำนวนอาสาสมัครที่ใช้ในการศึกษา</w:t>
            </w:r>
          </w:p>
        </w:tc>
      </w:tr>
      <w:tr w:rsidR="00994FDB" w:rsidRPr="001A35FF" w:rsidTr="00994FDB">
        <w:trPr>
          <w:trHeight w:val="521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994FDB">
        <w:trPr>
          <w:trHeight w:val="899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10.2 วิธีที่ได้มาซึ่งขนาดของกลุ่มอาสาสมัคร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994FDB" w:rsidRPr="001A35FF" w:rsidTr="00994FDB">
        <w:trPr>
          <w:trHeight w:val="881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994FDB">
        <w:trPr>
          <w:trHeight w:val="530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284C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10.3 วิธีการแบ่งกลุ่มอาสาสมัครเป็นกลุ่มทดลองและกลุ่มควบคุม ถ้ามี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94FDB" w:rsidRPr="001A35FF" w:rsidTr="00994FDB">
        <w:trPr>
          <w:trHeight w:val="890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284C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 ระบุคุณสมบัติของอาสาสมัคร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284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10.4.1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10.4.2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94FDB" w:rsidRPr="001A35FF" w:rsidRDefault="00994FDB" w:rsidP="00284C89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10.4.3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A934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การคัดเลือกผู้เข้าร่วมการวิจัย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pStyle w:val="ListParagraph"/>
              <w:numPr>
                <w:ilvl w:val="2"/>
                <w:numId w:val="18"/>
              </w:numPr>
              <w:tabs>
                <w:tab w:val="left" w:pos="709"/>
              </w:tabs>
              <w:ind w:right="-58" w:hanging="144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680AB7" w:rsidRDefault="00994FDB" w:rsidP="00680AB7">
            <w:pPr>
              <w:pStyle w:val="ListParagraph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pStyle w:val="ListParagraph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680AB7">
            <w:pPr>
              <w:pStyle w:val="ListParagraph"/>
              <w:numPr>
                <w:ilvl w:val="2"/>
                <w:numId w:val="18"/>
              </w:numPr>
              <w:ind w:left="7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994FDB" w:rsidRPr="001A35FF" w:rsidTr="00F264F0">
        <w:trPr>
          <w:trHeight w:val="451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rPr>
          <w:trHeight w:val="374"/>
        </w:trPr>
        <w:tc>
          <w:tcPr>
            <w:tcW w:w="596" w:type="dxa"/>
            <w:shd w:val="clear" w:color="auto" w:fill="FFD9D9"/>
          </w:tcPr>
          <w:p w:rsidR="00A93492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93492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A93492" w:rsidRPr="001A35FF" w:rsidRDefault="00A93492" w:rsidP="00A9349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A93492" w:rsidRPr="001A35FF" w:rsidTr="00284C89">
        <w:trPr>
          <w:trHeight w:val="1250"/>
        </w:trPr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="00994FD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กรณีโครงการวิจัยเกี่ยวข้องกับการเก็บตัวอย่างเลือด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74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.1.1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มีการเจาะปลายนิ้ว/ ส้นเท้า/ ใบหู และการเก็บตัวอย่างเลือดต้องไม่เกิน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ครั้งต่อวัน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A.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บริเวณที่เจาะเลือด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B.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จำนวนครั้งที่เจาะ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ต่อโครงการวิจัย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C.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ปริมาณเลือดที่เจาะ ครั้งละ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D.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หากเจาะมากกว่า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 แต่ละครั้งห่างกัน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นาที/ชั่วโมง/สัปดาห์/เดือน</w:t>
            </w:r>
          </w:p>
          <w:p w:rsidR="00A93492" w:rsidRPr="001A35FF" w:rsidRDefault="00A93492" w:rsidP="00A93492">
            <w:pPr>
              <w:tabs>
                <w:tab w:val="left" w:pos="74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.1.2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มีการเก็บตัวอย่างเลือดทางหลอดเลือดดำของผู้ใหญ่ (ไม่รวมสตรีมีครรภ์) และการเก็บตัวอย่างเลือดไม่เกิน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20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 และการเก็บตัวอย่างเลือดต้องไม่เกิน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A93492" w:rsidRPr="001A35FF" w:rsidRDefault="00A93492" w:rsidP="00A93492">
            <w:pPr>
              <w:tabs>
                <w:tab w:val="left" w:pos="1731"/>
              </w:tabs>
              <w:ind w:firstLine="17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A.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จำนวนครั้งที่เจาะ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ต่อโครงการวิจัย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B.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ปริมาณเลือดที่เจาะ ครั้งละ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มิลลิลิตร</w:t>
            </w:r>
          </w:p>
          <w:p w:rsidR="00A93492" w:rsidRPr="001A35FF" w:rsidRDefault="00A93492" w:rsidP="00A93492">
            <w:pPr>
              <w:tabs>
                <w:tab w:val="left" w:pos="360"/>
                <w:tab w:val="left" w:pos="17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C.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หากเจาะมากกว่า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ครั้ง แต่ละครั้งห่างกัน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นาที/ชั่วโมง/สัปดาห์/เดือน</w:t>
            </w:r>
          </w:p>
        </w:tc>
      </w:tr>
      <w:tr w:rsidR="00A93492" w:rsidRPr="001A35FF" w:rsidTr="00196BE0">
        <w:trPr>
          <w:trHeight w:val="350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="00994FD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กรณี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วิธีการเก็บตัวอย่างชีวภาพจากอาสาสมัคร ได้แก่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เล็บ หรือขน หรือผม ที่ไม่ก่อให้เกิดความน่าเกลียดภายหลังการเก็บตัวอย่าง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ปัสสาวะ อุจจาระ เหงื่อ น้ำมูก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น้ำลายที่ไม่ได้เก็บโดยการสอดท่อ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รกที่ได้จากการทำคลอด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น้ำคร่ำที่เก็บจากภาวะน้ำเดินก่อนคลอดหรือระหว่างการคลอด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ฟันน้ำนม หรือฟันแท้ที่จะต้องได้รับการถอนจากการให้บริการทางทันตกรรม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เยื่อบุผิวช่องปาก โดยการขูดเยื่อบุช่องปาก บ้วนปาก หรือการป้าย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เซลล์ผิวหนังจากการขูด หรือการป้าย</w:t>
            </w:r>
          </w:p>
          <w:p w:rsidR="00A93492" w:rsidRPr="001A35FF" w:rsidRDefault="00A93492" w:rsidP="00A93492">
            <w:pPr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เสมหะที่ได้จากการบ้วน หรือหลังจากการทำ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saline mist nebulization</w:t>
            </w:r>
          </w:p>
        </w:tc>
      </w:tr>
      <w:tr w:rsidR="00A93492" w:rsidRPr="001A35FF" w:rsidTr="00196BE0">
        <w:trPr>
          <w:trHeight w:val="800"/>
        </w:trPr>
        <w:tc>
          <w:tcPr>
            <w:tcW w:w="596" w:type="dxa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="00994FD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กรณี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โครงการวิจัยที่ต้องมีการเก็บข้อมูลโดยกระบวนการที่ไม่รุกล้ำร่างกาย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(noninvasive procedure)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ที่ปฏิบัติเป็นปกติในการดูแลรักษาผู้ป่วย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โดยต้องไม่มีการใช้ยาระงับความรู้สึกตัวหรือยานอนหลับ และไม่เกี่ยวข้องกับ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X-ray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หรือ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microwaves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หากมีการใช้เครื่องมือแพทย์ จะต้องเป็นเครื่องมือที่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ได้รับอนุญาตให้ใช้ทั่วไปแล้ว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การเก็บข้อมูลโดยกระบวนการที่ไม่มีการรุกล้ำร่างกาย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(noninvasive procedure)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ที่ปฏิบัติเป็นปกติในการดูแลรักษาผู้ป่วย ได้แก่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Sensor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ที่ติดตามผิวหนัง เช่น การวัดปริมาณออกซิเจนจากปลายนิ้ว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การทดสอบหรือวัดระดับการรับสัมผัส (เช่น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visual acuity, audiometry, algometry, smell test)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Magnetic Resonance Imaging (MRI)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Electrocardiography, electroencephalography, thermography, detection of naturally occurring radioactivity, </w:t>
            </w:r>
            <w:proofErr w:type="spellStart"/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>electroretinography</w:t>
            </w:r>
            <w:proofErr w:type="spellEnd"/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ultrasound, diagnostic infrared imaging, Doppler blood flow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 </w:t>
            </w:r>
            <w:r w:rsidRPr="001A35FF">
              <w:rPr>
                <w:rFonts w:ascii="TH SarabunPSK" w:hAnsi="TH SarabunPSK" w:cs="TH SarabunPSK"/>
                <w:spacing w:val="-4"/>
                <w:sz w:val="32"/>
                <w:szCs w:val="32"/>
              </w:rPr>
              <w:t>echocardiography</w:t>
            </w:r>
          </w:p>
          <w:p w:rsidR="00A93492" w:rsidRPr="001A35FF" w:rsidRDefault="00A93492" w:rsidP="00A93492">
            <w:pPr>
              <w:tabs>
                <w:tab w:val="left" w:pos="5103"/>
                <w:tab w:val="left" w:pos="6804"/>
                <w:tab w:val="left" w:pos="9350"/>
              </w:tabs>
              <w:ind w:left="110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Moderate exercise, muscle strength testing,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การประเมิน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body composition </w:t>
            </w:r>
            <w:r w:rsidRPr="001A35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flexibility test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ที่เหมาะสมกับอายุ น้ำหนัก และสุขภาพของอาสาสมัคร</w:t>
            </w:r>
          </w:p>
        </w:tc>
      </w:tr>
      <w:tr w:rsidR="00A93492" w:rsidRPr="001A35FF" w:rsidTr="00196BE0">
        <w:trPr>
          <w:trHeight w:val="1313"/>
        </w:trPr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.4 เป็นการศึกษาที่ใช้ข้อมูลจากเวชระเบียน/ เอกสาร/ บันทึก/ เสียง/ ภาพเคลื่อนไหว/ ภาพถ่าย/ ภาพลายพิมพ์ หรือสิ่งส่งตรวจซึ่งถูกเก็บไว้เพื่อวัตถุประสงค์อื่นที่ไม่ใช่งานวิจัย (เช่น การดูแลรักษาปกติหรือการตรวจวินิจฉัยโรคตามปกติ) และไม่ใช่การศึกษาที่เกี่ยวข้องกับ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Post marketing</w:t>
            </w:r>
          </w:p>
        </w:tc>
      </w:tr>
      <w:tr w:rsidR="00A93492" w:rsidRPr="001A35FF" w:rsidTr="00196BE0">
        <w:trPr>
          <w:trHeight w:val="844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.4.1 ระบุแหล่งข้อมูลที่ใช้(เช่นเวชระเบียน ผลการตรวจทางห้องปฏิบัติการ ฯลฯ)ของสถานที่ใด และช่วงเวลาที่ต้องการรวบรวม</w:t>
            </w:r>
          </w:p>
        </w:tc>
      </w:tr>
      <w:tr w:rsidR="00A93492" w:rsidRPr="001A35FF" w:rsidTr="00196BE0">
        <w:trPr>
          <w:trHeight w:val="844"/>
        </w:trPr>
        <w:tc>
          <w:tcPr>
            <w:tcW w:w="596" w:type="dxa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96BE0">
        <w:trPr>
          <w:trHeight w:val="844"/>
        </w:trPr>
        <w:tc>
          <w:tcPr>
            <w:tcW w:w="596" w:type="dxa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firstLine="8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.4.2 ระบุข้อมูลที่จะนำมาใช้ในการวิจัย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      </w:r>
          </w:p>
        </w:tc>
      </w:tr>
      <w:tr w:rsidR="00A93492" w:rsidRPr="001A35FF" w:rsidTr="00196BE0">
        <w:trPr>
          <w:trHeight w:val="844"/>
        </w:trPr>
        <w:tc>
          <w:tcPr>
            <w:tcW w:w="596" w:type="dxa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firstLine="8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.4.3 มีแพทย์ผู้รักษาเป็นผู้ร่วมวิจัย ได้แก่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11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.5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การศึกษาจากสิ่งส่งตรวจที่เหลือจากการตรวจวินิจฉัยตามปกติ (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leftover specimen/ surplus blood)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5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.1 ตัวอย่างชีวภาพในการศึกษา คือ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ได้จากงานบริการตามปกติ ระบุหน่วยงาน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ระบุวิธีได้มา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(พร้อมแนบหนังสือขออนุญาตใช้ตัวอย่างชีวภาพจากผู้อำนวยการโรงพยาบาล)</w:t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ตัวอย่างที่เหลือจากโครงการวิจัยที่เคยผ่านความเห็นชอบ</w:t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ซึ่งผ่านการรับรองโดยคณะกรรมกา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รจริยธรรมการวิจัยฯ เลขที่โครงการ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1A35FF">
              <w:rPr>
                <w:rFonts w:ascii="TH SarabunPSK" w:eastAsia="MS Mincho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(พร้อมแนบหนังสือลงนามอนุญาตให้ใช้ตัวอย่างที่เหลือจากโครงการโดยหัวหน้า</w:t>
            </w:r>
          </w:p>
          <w:p w:rsidR="00A93492" w:rsidRPr="001A35FF" w:rsidRDefault="00A93492" w:rsidP="00A93492">
            <w:pPr>
              <w:ind w:firstLine="831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โครงการวิจัยเดิมและแบบคำชี้แจงอาสาสมัครของโครงการวิจัยเดิม)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9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.6.2 ตัวอย่างชีวภาพในการศึกษามีข้อมูลที่สามารถเชื่อมโยงโดยตรงหรือโดยอ้อมยังอาสาสมัครได้ เช่น ชื่อ สกุล/ เลขประจำตัวประชาชน/ เลขที่เวชระเบียน/ เลขที่ประกันสังคม/ บัตรประจำตัวต่าง ๆ</w:t>
            </w:r>
          </w:p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8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ไม่มีข้อมูลเชื่อมโยง</w:t>
            </w:r>
          </w:p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left="1191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มีข้อมูลเชื่อมโยง ท่านจะทำการเข้ารหัสข้อมูลผู้ป่วยและตัดตอนข้อมูลไม่ให้มีความเชื่อมโยงภายหลัง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284"/>
                <w:tab w:val="left" w:pos="1021"/>
                <w:tab w:val="left" w:pos="1985"/>
                <w:tab w:val="left" w:pos="5103"/>
                <w:tab w:val="left" w:pos="6804"/>
                <w:tab w:val="left" w:pos="9350"/>
              </w:tabs>
              <w:ind w:firstLine="9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94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.6.3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ทั้งในขั้นตอนของการดำเนินการวิจัยและการนำเสนอผลงานวิจัย</w:t>
            </w:r>
          </w:p>
        </w:tc>
      </w:tr>
      <w:tr w:rsidR="00A93492" w:rsidRPr="001A35FF" w:rsidTr="00196BE0">
        <w:trPr>
          <w:trHeight w:val="80"/>
        </w:trPr>
        <w:tc>
          <w:tcPr>
            <w:tcW w:w="596" w:type="dxa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shd w:val="clear" w:color="auto" w:fill="FFD9D9"/>
          </w:tcPr>
          <w:p w:rsidR="00A93492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93492"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A93492" w:rsidRPr="001A35FF" w:rsidRDefault="00A93492" w:rsidP="00A934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A93492" w:rsidRPr="001A35FF" w:rsidTr="001D5E90"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994FDB" w:rsidP="00A934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12</w:t>
            </w:r>
            <w:r w:rsidR="00A93492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กระบวนการวิจัย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A93492"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="00A93492" w:rsidRPr="001A35FF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E0CBA" w:rsidRPr="00994FDB" w:rsidRDefault="000E0CBA" w:rsidP="000E0CBA">
            <w:pP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994FDB" w:rsidP="00A934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A93492"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กระบวนการเก็บข้อมูล </w:t>
            </w:r>
            <w:r w:rsidR="00A93492"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994FDB" w:rsidRDefault="00A93492" w:rsidP="00A93492">
            <w:pP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shd w:val="clear" w:color="auto" w:fill="FFD9D9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A93492" w:rsidRPr="001A35FF" w:rsidRDefault="00A93492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994FDB" w:rsidRPr="001A35FF" w:rsidTr="001D5E90">
        <w:tc>
          <w:tcPr>
            <w:tcW w:w="596" w:type="dxa"/>
            <w:vMerge w:val="restart"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13.1 ระบุสถานที่ที่จะเข้าถึงกลุ่มอาสาสมัคร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Default="00994FDB" w:rsidP="00A93492">
            <w:pPr>
              <w:pStyle w:val="ListParagraph"/>
              <w:tabs>
                <w:tab w:val="left" w:pos="360"/>
              </w:tabs>
              <w:ind w:left="0" w:hanging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E0CBA" w:rsidRPr="001A35FF" w:rsidRDefault="000E0CBA" w:rsidP="000E0CBA">
            <w:pPr>
              <w:pStyle w:val="ListParagraph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</w:pPr>
            <w:bookmarkStart w:id="2" w:name="_GoBack"/>
            <w:bookmarkEnd w:id="2"/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pStyle w:val="ListParagraph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13.2 วิธีในการเข้าถึงกลุ่มอาสาสมัครที่ต้องการให้เข้าร่วมโครงการ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หากมีการใช้สื่อ ให้ระบุว่าใช้อย่างไร )</w:t>
            </w:r>
          </w:p>
        </w:tc>
      </w:tr>
      <w:tr w:rsidR="00994FDB" w:rsidRPr="001A35FF" w:rsidTr="001D5E90">
        <w:trPr>
          <w:trHeight w:val="848"/>
        </w:trPr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994FDB" w:rsidRPr="001A35FF" w:rsidRDefault="00994FDB" w:rsidP="00A93492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13.3 ผู้ทำหน้าที่เชิญชวนอาสาสมัครเข้าร่วมโครงการวิจัย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แพทย์เจ้าของไข้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13.4 ผู้ทำหน้าที่ขอความยินยอมจากอาสาสมัครและหรือผู้แทนโดยชอบธรรม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:rsidR="00994FDB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994FDB" w:rsidRPr="001A35FF" w:rsidRDefault="00994FDB" w:rsidP="00994FDB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แพทย์เจ้าของไข้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13.5 วิธีการ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994FDB" w:rsidRPr="001A35FF" w:rsidTr="001D5E90">
        <w:tc>
          <w:tcPr>
            <w:tcW w:w="596" w:type="dxa"/>
            <w:vMerge/>
          </w:tcPr>
          <w:p w:rsidR="00994FDB" w:rsidRPr="001A35FF" w:rsidRDefault="00994FDB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994FDB" w:rsidRPr="001A35FF" w:rsidRDefault="00994FDB" w:rsidP="00A93492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:rsidR="00994FDB" w:rsidRPr="001A35FF" w:rsidRDefault="00994FDB" w:rsidP="00A93492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(แนบแบบฟอร์มขอยกเว้นการขอความยินยอมเป็นลายลักษณ์อักษร)</w:t>
            </w:r>
          </w:p>
          <w:p w:rsidR="00994FDB" w:rsidRPr="001A35FF" w:rsidRDefault="00994FDB" w:rsidP="00A93492">
            <w:pPr>
              <w:pStyle w:val="ListParagraph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shd w:val="clear" w:color="auto" w:fill="FFD9D9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A93492" w:rsidRPr="001A35FF" w:rsidRDefault="00A93492" w:rsidP="00A9349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</w:t>
            </w:r>
          </w:p>
        </w:tc>
      </w:tr>
      <w:tr w:rsidR="00A93492" w:rsidRPr="001A35FF" w:rsidTr="001D5E90"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14.1 วิธีการบันทึกข้อมูลส่วนตัว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:rsidR="00A93492" w:rsidRPr="001A35FF" w:rsidRDefault="00A93492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:rsidR="00A93492" w:rsidRPr="001A35FF" w:rsidRDefault="00A93492" w:rsidP="00A93492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14.2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:rsidR="00A93492" w:rsidRPr="001A35FF" w:rsidRDefault="00A93492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:rsidR="00A93492" w:rsidRPr="001A35FF" w:rsidRDefault="00A93492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93492" w:rsidRPr="001A35FF" w:rsidRDefault="00A93492" w:rsidP="00A93492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:rsidR="00A93492" w:rsidRPr="001A35FF" w:rsidRDefault="00A93492" w:rsidP="00A93492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c>
          <w:tcPr>
            <w:tcW w:w="596" w:type="dxa"/>
            <w:vMerge w:val="restart"/>
            <w:tcBorders>
              <w:top w:val="nil"/>
            </w:tcBorders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14.3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A93492" w:rsidRPr="001A35FF" w:rsidTr="001D5E90">
        <w:tc>
          <w:tcPr>
            <w:tcW w:w="596" w:type="dxa"/>
            <w:vMerge/>
            <w:tcBorders>
              <w:top w:val="nil"/>
            </w:tcBorders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:rsidR="00A93492" w:rsidRPr="001A35FF" w:rsidRDefault="00A93492" w:rsidP="00A93492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:rsidR="00A93492" w:rsidRPr="001A35FF" w:rsidRDefault="00A93492" w:rsidP="00A93492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:rsidR="00A93492" w:rsidRPr="001A35FF" w:rsidRDefault="00A93492" w:rsidP="00A93492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อื่นๆ ระบุ </w:t>
            </w:r>
            <w:proofErr w:type="gramStart"/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........................................... ..............................................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  <w:proofErr w:type="gramEnd"/>
          </w:p>
        </w:tc>
      </w:tr>
      <w:tr w:rsidR="00A93492" w:rsidRPr="001A35FF" w:rsidTr="001D5E90">
        <w:tc>
          <w:tcPr>
            <w:tcW w:w="596" w:type="dxa"/>
            <w:shd w:val="clear" w:color="auto" w:fill="FFD9D9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A93492" w:rsidRPr="001A35FF" w:rsidRDefault="00A93492" w:rsidP="00A93492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A93492" w:rsidRPr="001A35FF" w:rsidTr="001D5E90">
        <w:tc>
          <w:tcPr>
            <w:tcW w:w="596" w:type="dxa"/>
            <w:vMerge w:val="restart"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15.1 เหตุผลและความจำเป็นที่ต้องดำเนินการวิจัยในมนุษย์ </w:t>
            </w:r>
            <w:r w:rsidRPr="001A35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A93492" w:rsidRPr="001A35FF" w:rsidTr="001D5E90">
        <w:trPr>
          <w:trHeight w:val="1277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A93492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93492" w:rsidRPr="001A35FF" w:rsidRDefault="00A93492" w:rsidP="00A93492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D5E90">
        <w:trPr>
          <w:trHeight w:val="296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1A35FF" w:rsidP="00A93492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15.2 ความเสี่ยงที่อาจจะเกิดเหตุการณ์ไม่พึงประสงค์ต่อผู้ที่เข้าร่วมการวิจัย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(หากไม่มีขอให้ระบุว่า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1A35FF" w:rsidP="001A35FF">
            <w:pPr>
              <w:ind w:left="-18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.1.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เคยมีการวิจัยทำ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นองเดียวกับโครงการวิจัยที่เสนอนี้มาก่อนหรือไม่ และเคยเกิดเหตุการณ์ไม่พึงประสงค์อย่างไร</w:t>
            </w:r>
          </w:p>
        </w:tc>
      </w:tr>
      <w:tr w:rsidR="00A93492" w:rsidRPr="001A35FF" w:rsidTr="001D5E90"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1A35FF" w:rsidP="001A35FF">
            <w:pPr>
              <w:ind w:left="-18" w:firstLine="18"/>
              <w:jc w:val="thaiDistribute"/>
              <w:rPr>
                <w:rFonts w:ascii="TH SarabunPSK" w:eastAsia="MS Mincho" w:hAnsi="TH SarabunPSK" w:cs="TH SarabunPSK" w:hint="cs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A93492" w:rsidRPr="001A35FF" w:rsidTr="001A35FF">
        <w:trPr>
          <w:trHeight w:val="60"/>
        </w:trPr>
        <w:tc>
          <w:tcPr>
            <w:tcW w:w="596" w:type="dxa"/>
            <w:vMerge/>
          </w:tcPr>
          <w:p w:rsidR="00A93492" w:rsidRPr="001A35FF" w:rsidRDefault="00A93492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A93492" w:rsidRPr="001A35FF" w:rsidRDefault="001A35FF" w:rsidP="001A35FF">
            <w:pPr>
              <w:ind w:left="-18" w:firstLine="579"/>
              <w:jc w:val="thaiDistribute"/>
              <w:rPr>
                <w:rFonts w:ascii="TH SarabunPSK" w:eastAsia="MS Mincho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15.2.2 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Default="001A35FF" w:rsidP="001A35FF">
            <w:pPr>
              <w:ind w:left="-18" w:firstLine="18"/>
              <w:jc w:val="thaiDistribute"/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Pr="001A35FF" w:rsidRDefault="001A35FF" w:rsidP="001A35FF">
            <w:pPr>
              <w:ind w:left="-18" w:firstLine="579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15.2.3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ผู้รับผิดชอบค่าใช้จ่ายในการแก้ไขหรือรักษาเหตุการณ์ไม่พึงประสงค์จากการวิจัย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Default="001A35FF" w:rsidP="001A35FF">
            <w:pPr>
              <w:ind w:left="-18" w:firstLine="1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Pr="001A35FF" w:rsidRDefault="001A35FF" w:rsidP="001A35FF">
            <w:pPr>
              <w:ind w:left="-18" w:firstLine="5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15.2.4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กรณีเป็นการวิจัยทางคลินิก 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Default="001A35FF" w:rsidP="001A35FF">
            <w:pPr>
              <w:ind w:left="-18" w:firstLine="1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  <w:vMerge/>
          </w:tcPr>
          <w:p w:rsidR="001A35FF" w:rsidRPr="001A35FF" w:rsidRDefault="001A35FF" w:rsidP="00A93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Pr="001A35FF" w:rsidRDefault="001A35FF" w:rsidP="001A35FF">
            <w:pPr>
              <w:ind w:left="-18" w:firstLine="57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15.2.5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โครงการวิจัยมีแผนที่จะทำการวิเคราะห์ระหว่างดำ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(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Interim analysis)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ในแง่ของความเสี่ยงของทั้งโครงการหรือไม่ โดยหน่วยงานใด</w:t>
            </w:r>
          </w:p>
        </w:tc>
      </w:tr>
      <w:tr w:rsidR="001A35FF" w:rsidRPr="001A35FF" w:rsidTr="001A35FF">
        <w:trPr>
          <w:trHeight w:val="60"/>
        </w:trPr>
        <w:tc>
          <w:tcPr>
            <w:tcW w:w="596" w:type="dxa"/>
          </w:tcPr>
          <w:p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1A35FF" w:rsidRDefault="001A35FF" w:rsidP="001A35FF">
            <w:pPr>
              <w:ind w:left="-18" w:firstLine="1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:rsidTr="001D5E90">
        <w:tc>
          <w:tcPr>
            <w:tcW w:w="596" w:type="dxa"/>
            <w:shd w:val="clear" w:color="auto" w:fill="FFD9D9"/>
          </w:tcPr>
          <w:p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1A35FF" w:rsidRPr="001A35FF" w:rsidRDefault="001A35FF" w:rsidP="001A35FF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1A35FF" w:rsidRPr="001A35FF" w:rsidTr="001D5E90">
        <w:tc>
          <w:tcPr>
            <w:tcW w:w="596" w:type="dxa"/>
          </w:tcPr>
          <w:p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1A35FF" w:rsidRPr="001A35FF" w:rsidRDefault="001A35FF" w:rsidP="001A35FF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1A35FF" w:rsidRPr="001A35FF" w:rsidRDefault="001A35FF" w:rsidP="001A35FF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1A35FF" w:rsidRPr="001A35FF" w:rsidRDefault="001A35FF" w:rsidP="001A35FF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A35FF" w:rsidRPr="001A35FF" w:rsidTr="001D5E90">
        <w:trPr>
          <w:trHeight w:val="300"/>
        </w:trPr>
        <w:tc>
          <w:tcPr>
            <w:tcW w:w="596" w:type="dxa"/>
            <w:shd w:val="clear" w:color="auto" w:fill="FFD9D9"/>
          </w:tcPr>
          <w:p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17.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1A35FF" w:rsidRPr="001A35FF" w:rsidRDefault="001A35FF" w:rsidP="001A35FF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1A35FF" w:rsidRPr="001A35FF" w:rsidTr="000E0CBA">
        <w:trPr>
          <w:trHeight w:val="3194"/>
        </w:trPr>
        <w:tc>
          <w:tcPr>
            <w:tcW w:w="596" w:type="dxa"/>
          </w:tcPr>
          <w:p w:rsidR="001A35FF" w:rsidRPr="001A35FF" w:rsidRDefault="001A35FF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1A35FF" w:rsidRPr="001A35FF" w:rsidRDefault="001A35FF" w:rsidP="001A35F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1A35FF" w:rsidRPr="001A35FF" w:rsidRDefault="001A35FF" w:rsidP="001A35F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1A35FF" w:rsidRPr="001A35FF" w:rsidRDefault="001A35FF" w:rsidP="001A35F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A35FF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:rsidR="001A35FF" w:rsidRPr="001A35FF" w:rsidRDefault="001A35FF" w:rsidP="001A35FF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1A35F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1A3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  <w:tr w:rsidR="00680AB7" w:rsidRPr="001A35FF" w:rsidTr="00680AB7">
        <w:trPr>
          <w:trHeight w:val="60"/>
        </w:trPr>
        <w:tc>
          <w:tcPr>
            <w:tcW w:w="596" w:type="dxa"/>
            <w:shd w:val="clear" w:color="auto" w:fill="FFDDDD"/>
          </w:tcPr>
          <w:p w:rsidR="00680AB7" w:rsidRPr="00680AB7" w:rsidRDefault="00680AB7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DDD"/>
          </w:tcPr>
          <w:p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ทรัพย์สินทางปัญญาและอื่นๆ</w:t>
            </w:r>
          </w:p>
        </w:tc>
      </w:tr>
      <w:tr w:rsidR="00680AB7" w:rsidRPr="001A35FF" w:rsidTr="001D5E90">
        <w:trPr>
          <w:trHeight w:val="3133"/>
        </w:trPr>
        <w:tc>
          <w:tcPr>
            <w:tcW w:w="596" w:type="dxa"/>
          </w:tcPr>
          <w:p w:rsidR="00680AB7" w:rsidRPr="00680AB7" w:rsidRDefault="00680AB7" w:rsidP="001A3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ผลของการศึกษาวิจัย (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results) 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 วัสดุใดๆ (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materials) </w:t>
            </w: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      </w:r>
          </w:p>
          <w:p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80AB7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680A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มี</w:t>
            </w:r>
          </w:p>
          <w:p w:rsidR="00680AB7" w:rsidRPr="00680AB7" w:rsidRDefault="00680AB7" w:rsidP="00680AB7">
            <w:pPr>
              <w:tabs>
                <w:tab w:val="left" w:pos="3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80AB7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680AB7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:rsidR="00680AB7" w:rsidRPr="00680AB7" w:rsidRDefault="00680AB7" w:rsidP="00680AB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ถ้ามีคุณค่า ผู้เสนอโครงการวิจัยได้แสดงรายละเอียดของคุณค่าที่อาจเกิดขึ้นไว้ในโครงการ วิจัย เลขหน้าที่............. ข้อที่/ตอนที่ ........................</w:t>
            </w:r>
          </w:p>
          <w:p w:rsidR="00680AB7" w:rsidRPr="00680AB7" w:rsidRDefault="00680AB7" w:rsidP="00680AB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80A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ถ้ามีคุณค่า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</w:t>
            </w:r>
          </w:p>
        </w:tc>
      </w:tr>
    </w:tbl>
    <w:p w:rsidR="00ED4762" w:rsidRPr="001A35FF" w:rsidRDefault="00ED4762" w:rsidP="00ED4762">
      <w:pPr>
        <w:rPr>
          <w:rFonts w:ascii="TH SarabunPSK" w:hAnsi="TH SarabunPSK" w:cs="TH SarabunPSK"/>
        </w:rPr>
      </w:pPr>
    </w:p>
    <w:p w:rsidR="00ED4762" w:rsidRPr="001A35FF" w:rsidRDefault="00ED4762" w:rsidP="00ED4762">
      <w:pPr>
        <w:rPr>
          <w:rFonts w:ascii="TH SarabunPSK" w:hAnsi="TH SarabunPSK" w:cs="TH SarabunPSK"/>
        </w:rPr>
      </w:pPr>
      <w:r w:rsidRPr="001A35FF">
        <w:rPr>
          <w:rFonts w:ascii="TH SarabunPSK" w:hAnsi="TH SarabunPSK" w:cs="TH SarabunPSK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1A35FF" w:rsidTr="001D5E90">
        <w:tc>
          <w:tcPr>
            <w:tcW w:w="5000" w:type="pct"/>
            <w:gridSpan w:val="2"/>
            <w:shd w:val="clear" w:color="auto" w:fill="DEEAF6" w:themeFill="accent1" w:themeFillTint="33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แบบประเมินโครงการเบื้องต้นเพื่อขอรับการพิจารณาด้านจริยธรรมของการวิจัยในมนุษย์ (สำหรับนักวิจัย)</w:t>
            </w:r>
          </w:p>
        </w:tc>
      </w:tr>
      <w:tr w:rsidR="00ED4762" w:rsidRPr="001A35FF" w:rsidTr="001D5E90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1A35FF" w:rsidTr="001D5E90">
        <w:tc>
          <w:tcPr>
            <w:tcW w:w="340" w:type="pct"/>
            <w:shd w:val="clear" w:color="auto" w:fill="FFD9D9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รายละเอียดเกี่ยวกับโครงการ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1.2.1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:rsidR="00ED4762" w:rsidRPr="001A35FF" w:rsidRDefault="00ED4762" w:rsidP="001D5E9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1.2.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ED4762" w:rsidRPr="001A35FF" w:rsidRDefault="00ED4762" w:rsidP="001D5E9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FFD9D9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0" w:type="pct"/>
            <w:shd w:val="clear" w:color="auto" w:fill="FFD9D9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          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การศึกษาทางเลือก/ การพัฒนาระบบงาน หรือนโยบายใช่หรือไม่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1A35FF" w:rsidTr="001D5E90">
        <w:tc>
          <w:tcPr>
            <w:tcW w:w="340" w:type="pc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3)</w:t>
            </w:r>
          </w:p>
        </w:tc>
      </w:tr>
      <w:tr w:rsidR="00ED4762" w:rsidRPr="001A35FF" w:rsidTr="001D5E90">
        <w:tc>
          <w:tcPr>
            <w:tcW w:w="340" w:type="pct"/>
            <w:vMerge w:val="restart"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1A35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1A35FF" w:rsidTr="001D5E90">
        <w:tc>
          <w:tcPr>
            <w:tcW w:w="340" w:type="pct"/>
            <w:vMerge/>
            <w:shd w:val="clear" w:color="auto" w:fill="auto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1A35FF" w:rsidRDefault="00ED4762" w:rsidP="001D5E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3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A35F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:rsidR="00ED4762" w:rsidRPr="001A35FF" w:rsidRDefault="00ED4762" w:rsidP="00ED4762">
      <w:pPr>
        <w:rPr>
          <w:rFonts w:ascii="TH SarabunPSK" w:hAnsi="TH SarabunPSK" w:cs="TH SarabunPSK"/>
        </w:rPr>
      </w:pPr>
    </w:p>
    <w:p w:rsidR="00ED4762" w:rsidRPr="001A35FF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1A35FF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lastRenderedPageBreak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D4762" w:rsidRPr="001A35FF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:rsidR="00ED4762" w:rsidRPr="001A35FF" w:rsidRDefault="00ED4762" w:rsidP="00103ABB">
      <w:pPr>
        <w:pStyle w:val="ListParagraph"/>
        <w:ind w:firstLine="90"/>
        <w:rPr>
          <w:rFonts w:ascii="TH SarabunPSK" w:hAnsi="TH SarabunPSK" w:cs="TH SarabunPSK"/>
          <w:sz w:val="24"/>
          <w:szCs w:val="32"/>
        </w:rPr>
      </w:pPr>
      <w:r w:rsidRPr="001A35FF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TableGrid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1A35FF" w:rsidTr="001D5E90">
        <w:trPr>
          <w:trHeight w:val="612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:rsidR="00ED4762" w:rsidRPr="001A35FF" w:rsidRDefault="00ED4762" w:rsidP="003B07D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</w:t>
            </w:r>
            <w:r w:rsidR="003B07D0"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:rsidR="00ED4762" w:rsidRPr="001A35FF" w:rsidRDefault="00ED4762" w:rsidP="001D5E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:rsidTr="001D5E90">
        <w:trPr>
          <w:trHeight w:val="1116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1A35FF" w:rsidTr="001D5E90">
        <w:trPr>
          <w:trHeight w:val="837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1A35FF" w:rsidTr="001D5E90">
        <w:trPr>
          <w:trHeight w:val="693"/>
        </w:trPr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1A35FF" w:rsidTr="001D5E90">
        <w:tc>
          <w:tcPr>
            <w:tcW w:w="596" w:type="dxa"/>
          </w:tcPr>
          <w:p w:rsidR="00ED4762" w:rsidRPr="001A35FF" w:rsidRDefault="00ED4762" w:rsidP="001D5E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A35F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ED4762" w:rsidRPr="001A35FF" w:rsidRDefault="00ED4762" w:rsidP="001D5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35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D4762" w:rsidRPr="001A35FF" w:rsidRDefault="00ED4762" w:rsidP="001D5E90">
            <w:pPr>
              <w:pStyle w:val="BodyTextIndent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5FF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:rsidR="00ED4762" w:rsidRPr="001A35FF" w:rsidRDefault="00ED4762" w:rsidP="00ED4762">
      <w:pPr>
        <w:rPr>
          <w:rFonts w:ascii="TH SarabunPSK" w:hAnsi="TH SarabunPSK" w:cs="TH SarabunPSK"/>
        </w:rPr>
      </w:pPr>
    </w:p>
    <w:sectPr w:rsidR="00ED4762" w:rsidRPr="001A35FF" w:rsidSect="002D1DAE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D3" w:rsidRDefault="00F96CD3" w:rsidP="006B571B">
      <w:pPr>
        <w:spacing w:after="0" w:line="240" w:lineRule="auto"/>
      </w:pPr>
      <w:r>
        <w:separator/>
      </w:r>
    </w:p>
  </w:endnote>
  <w:endnote w:type="continuationSeparator" w:id="0">
    <w:p w:rsidR="00F96CD3" w:rsidRDefault="00F96CD3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35" w:rsidRPr="00B43C02" w:rsidRDefault="00BB2835">
    <w:pPr>
      <w:pStyle w:val="Footer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D3" w:rsidRDefault="00F96CD3" w:rsidP="006B571B">
      <w:pPr>
        <w:spacing w:after="0" w:line="240" w:lineRule="auto"/>
      </w:pPr>
      <w:r>
        <w:separator/>
      </w:r>
    </w:p>
  </w:footnote>
  <w:footnote w:type="continuationSeparator" w:id="0">
    <w:p w:rsidR="00F96CD3" w:rsidRDefault="00F96CD3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35" w:rsidRPr="003B07D0" w:rsidRDefault="00BB2835" w:rsidP="003B07D0">
    <w:pPr>
      <w:pStyle w:val="Header"/>
      <w:jc w:val="right"/>
      <w:rPr>
        <w:sz w:val="20"/>
        <w:szCs w:val="24"/>
      </w:rPr>
    </w:pPr>
    <w:r w:rsidRPr="003B07D0">
      <w:rPr>
        <w:rFonts w:ascii="TH SarabunPSK" w:hAnsi="TH SarabunPSK" w:cs="TH SarabunPSK"/>
        <w:sz w:val="28"/>
        <w:cs/>
      </w:rPr>
      <w:t xml:space="preserve">หน้าที่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PAGE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 w:rsidR="000E0CBA">
      <w:rPr>
        <w:rFonts w:ascii="TH SarabunPSK" w:hAnsi="TH SarabunPSK" w:cs="TH SarabunPSK"/>
        <w:noProof/>
        <w:sz w:val="28"/>
      </w:rPr>
      <w:t>16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ของ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NUMPAGES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 w:rsidR="000E0CBA">
      <w:rPr>
        <w:rFonts w:ascii="TH SarabunPSK" w:hAnsi="TH SarabunPSK" w:cs="TH SarabunPSK"/>
        <w:noProof/>
        <w:sz w:val="28"/>
      </w:rPr>
      <w:t>16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918"/>
    <w:multiLevelType w:val="multilevel"/>
    <w:tmpl w:val="ADB451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2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722C0"/>
    <w:multiLevelType w:val="hybridMultilevel"/>
    <w:tmpl w:val="C6C04E46"/>
    <w:lvl w:ilvl="0" w:tplc="99E44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3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87FC6"/>
    <w:multiLevelType w:val="multilevel"/>
    <w:tmpl w:val="503A12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86ECA"/>
    <w:rsid w:val="00092C35"/>
    <w:rsid w:val="000E0CBA"/>
    <w:rsid w:val="00103ABB"/>
    <w:rsid w:val="00105752"/>
    <w:rsid w:val="00136D81"/>
    <w:rsid w:val="00196BE0"/>
    <w:rsid w:val="001A35FF"/>
    <w:rsid w:val="001C6C41"/>
    <w:rsid w:val="001D5E90"/>
    <w:rsid w:val="00207B61"/>
    <w:rsid w:val="002422CA"/>
    <w:rsid w:val="00272B0A"/>
    <w:rsid w:val="00283717"/>
    <w:rsid w:val="00284C89"/>
    <w:rsid w:val="002D0FA8"/>
    <w:rsid w:val="002D1DAE"/>
    <w:rsid w:val="002E078D"/>
    <w:rsid w:val="002F79B4"/>
    <w:rsid w:val="003150BE"/>
    <w:rsid w:val="003400C6"/>
    <w:rsid w:val="003608A8"/>
    <w:rsid w:val="003B07D0"/>
    <w:rsid w:val="00404289"/>
    <w:rsid w:val="00415CDA"/>
    <w:rsid w:val="004A7F87"/>
    <w:rsid w:val="0051750B"/>
    <w:rsid w:val="00526FC6"/>
    <w:rsid w:val="005C22C1"/>
    <w:rsid w:val="006257D4"/>
    <w:rsid w:val="00640923"/>
    <w:rsid w:val="00665A08"/>
    <w:rsid w:val="00673648"/>
    <w:rsid w:val="00680AB7"/>
    <w:rsid w:val="006A2DE8"/>
    <w:rsid w:val="006B571B"/>
    <w:rsid w:val="006D4C11"/>
    <w:rsid w:val="006E0FAF"/>
    <w:rsid w:val="006E320A"/>
    <w:rsid w:val="00747DD3"/>
    <w:rsid w:val="007773DC"/>
    <w:rsid w:val="007936AD"/>
    <w:rsid w:val="007E0B3B"/>
    <w:rsid w:val="007F46EF"/>
    <w:rsid w:val="007F4F71"/>
    <w:rsid w:val="008048DC"/>
    <w:rsid w:val="0082712B"/>
    <w:rsid w:val="008416B1"/>
    <w:rsid w:val="00892498"/>
    <w:rsid w:val="00892A3D"/>
    <w:rsid w:val="008A06AE"/>
    <w:rsid w:val="008B2387"/>
    <w:rsid w:val="008D3102"/>
    <w:rsid w:val="008D5EAF"/>
    <w:rsid w:val="008E12C5"/>
    <w:rsid w:val="009415E0"/>
    <w:rsid w:val="00994FDB"/>
    <w:rsid w:val="009C30DC"/>
    <w:rsid w:val="009E5FDC"/>
    <w:rsid w:val="00A0241E"/>
    <w:rsid w:val="00A717BA"/>
    <w:rsid w:val="00A93492"/>
    <w:rsid w:val="00AA56F4"/>
    <w:rsid w:val="00AB7A50"/>
    <w:rsid w:val="00AE178D"/>
    <w:rsid w:val="00B43C02"/>
    <w:rsid w:val="00B62EB7"/>
    <w:rsid w:val="00B656B3"/>
    <w:rsid w:val="00B72E7B"/>
    <w:rsid w:val="00B813BC"/>
    <w:rsid w:val="00B95DC6"/>
    <w:rsid w:val="00BA4239"/>
    <w:rsid w:val="00BB2835"/>
    <w:rsid w:val="00BB5EB2"/>
    <w:rsid w:val="00C42457"/>
    <w:rsid w:val="00C96A89"/>
    <w:rsid w:val="00D33DE3"/>
    <w:rsid w:val="00D3464B"/>
    <w:rsid w:val="00D86D40"/>
    <w:rsid w:val="00E23BF3"/>
    <w:rsid w:val="00E57BFE"/>
    <w:rsid w:val="00ED4762"/>
    <w:rsid w:val="00F047EC"/>
    <w:rsid w:val="00F04E8C"/>
    <w:rsid w:val="00F264F0"/>
    <w:rsid w:val="00F54E82"/>
    <w:rsid w:val="00F71AEB"/>
    <w:rsid w:val="00F77DBE"/>
    <w:rsid w:val="00F96CD3"/>
    <w:rsid w:val="00FB1259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9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B571B"/>
    <w:rPr>
      <w:rFonts w:ascii="AngsanaUPC" w:eastAsia="SimSun" w:hAnsi="AngsanaUPC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1B"/>
  </w:style>
  <w:style w:type="paragraph" w:styleId="Footer">
    <w:name w:val="footer"/>
    <w:basedOn w:val="Normal"/>
    <w:link w:val="Foot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Aussanee</cp:lastModifiedBy>
  <cp:revision>6</cp:revision>
  <dcterms:created xsi:type="dcterms:W3CDTF">2020-03-18T08:46:00Z</dcterms:created>
  <dcterms:modified xsi:type="dcterms:W3CDTF">2020-03-19T08:06:00Z</dcterms:modified>
</cp:coreProperties>
</file>